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66175" w14:textId="7C60EEF3" w:rsidR="00B10D0E" w:rsidRDefault="009A095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B5C5253" wp14:editId="50305501">
                <wp:simplePos x="0" y="0"/>
                <wp:positionH relativeFrom="column">
                  <wp:posOffset>2038350</wp:posOffset>
                </wp:positionH>
                <wp:positionV relativeFrom="paragraph">
                  <wp:posOffset>8479790</wp:posOffset>
                </wp:positionV>
                <wp:extent cx="3133725" cy="819150"/>
                <wp:effectExtent l="0" t="0" r="28575" b="1905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B6753" w14:textId="0BE68FB4" w:rsidR="00934FBC" w:rsidRPr="00934FBC" w:rsidRDefault="00934FB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34FBC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Справочную информацию об участниках государственной и негосударственной системы бесплатной юридической помощи в Кабардино-Балкарской Республике можно получить на официальных сайтах Управления Минюста России по Кабардино-Балкарской Республике и Министерства труда и социальной защиты Кабардино-Балкарской Республике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C525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60.5pt;margin-top:667.7pt;width:246.75pt;height:6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mp4XQIAAIkEAAAOAAAAZHJzL2Uyb0RvYy54bWysVM1uEzEQviPxDpbvdLNp0jarbqrSUoRU&#10;fqTCA0y83qyF7VlsJ7vl1juvwDtw4MCNV0jfiLE3DYHeEHuwPDOeb36+mT09641ma+m8Qlvy/GDE&#10;mbQCK2WXJf/w/urZCWc+gK1Ao5Ulv5Wen82fPjnt2kKOsUFdSccIxPqia0vehNAWWeZFIw34A2yl&#10;JWONzkAg0S2zykFH6EZn49HoKOvQVa1DIb0n7eVg5POEX9dShLd17WVguuSUW0inS+cintn8FIql&#10;g7ZRYpsG/EMWBpSloDuoSwjAVk49gjJKOPRYhwOBJsO6VkKmGqiafPRXNTcNtDLVQs3x7a5N/v/B&#10;ijfrd46pirg74syCIY42XzffNt83Pzc/7u/uv7BxbFLX+oLe3rT0OvTPsSeHVLBvr1F89MziRQN2&#10;Kc+dw66RUFGSefTM9lwHHB9BFt1rrCgYrAImoL52JnaQesIInci63REk+8AEKQ/zw8Pj8ZQzQbaT&#10;fJZPE4MZFA/erfPhpUTD4qXkjgYgocP62oeYDRQPT2Iwj1pVV0rrJMShkxfasTXQuIAQ0oahSr0y&#10;lO6gPxrRNwwOqWm8BvXkQU0h0vhGpBTwjyDasq7ksylV8TgBt1zswke4IU4E3M/TqEA7o5WhHuwe&#10;QRGb/sJWaaIDKD3cyVnbLQux8QMFoV/0W1YXWN0SHw6H3aBdpkuD7jNnHe1Fyf2nFTjJmX5lidNZ&#10;PpnERUrCZHo8JsHtWxb7FrCCoEoeOBuuFyEtXyzd4jlxX6tESxySIZNtrjTvqXnb3YwLtS+nV7//&#10;IPNfAAAA//8DAFBLAwQUAAYACAAAACEA0Rxs9OEAAAANAQAADwAAAGRycy9kb3ducmV2LnhtbEyP&#10;SU/DMBSE70j8B+shcaPO4oQqxKkQy4FDpS5wd2MTR3gJttuGf9/HCY5vZjTvm3Y1W0NOKsTROw75&#10;IgOiXO/l6AYO7/vXuyWQmISTwninOPyoCKvu+qoVjfRnt1WnXRoIlrjYCA46pamhNPZaWREXflIO&#10;vU8frEh4hoHKIM5Ybg0tsqymVowOP2gxqSet+q/d0XJ4M/cfer951t/bzfpFFpWpw2Q4v72ZHx+A&#10;JDWnvzD84iM6dMh08EcnIzEcyiLHLQmNsqwYEIwsc1YBOaDEasaAdi39v6K7AAAA//8DAFBLAQIt&#10;ABQABgAIAAAAIQC2gziS/gAAAOEBAAATAAAAAAAAAAAAAAAAAAAAAABbQ29udGVudF9UeXBlc10u&#10;eG1sUEsBAi0AFAAGAAgAAAAhADj9If/WAAAAlAEAAAsAAAAAAAAAAAAAAAAALwEAAF9yZWxzLy5y&#10;ZWxzUEsBAi0AFAAGAAgAAAAhADTWanhdAgAAiQQAAA4AAAAAAAAAAAAAAAAALgIAAGRycy9lMm9E&#10;b2MueG1sUEsBAi0AFAAGAAgAAAAhANEcbPThAAAADQEAAA8AAAAAAAAAAAAAAAAAtwQAAGRycy9k&#10;b3ducmV2LnhtbFBLBQYAAAAABAAEAPMAAADFBQAAAAA=&#10;" fillcolor="#8eaadb [1940]">
                <v:textbox>
                  <w:txbxContent>
                    <w:p w14:paraId="545B6753" w14:textId="0BE68FB4" w:rsidR="00934FBC" w:rsidRPr="00934FBC" w:rsidRDefault="00934FBC">
                      <w:pPr>
                        <w:rPr>
                          <w:sz w:val="16"/>
                          <w:szCs w:val="16"/>
                        </w:rPr>
                      </w:pPr>
                      <w:r w:rsidRPr="00934FBC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Справочную информацию об участниках государственной и негосударственной системы бесплатной юридической помощи в Кабардино-Балкарской Республике можно получить на официальных сайтах Управления Минюста России по Кабардино-Балкарской Республике и Министерства труда и социальной защиты Кабардино-Балкарской Республике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31BE85A" wp14:editId="5E098500">
                <wp:simplePos x="0" y="0"/>
                <wp:positionH relativeFrom="page">
                  <wp:posOffset>133350</wp:posOffset>
                </wp:positionH>
                <wp:positionV relativeFrom="paragraph">
                  <wp:posOffset>0</wp:posOffset>
                </wp:positionV>
                <wp:extent cx="1047750" cy="714375"/>
                <wp:effectExtent l="0" t="0" r="19050" b="28575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397EA" w14:textId="35B1B554" w:rsidR="007F7587" w:rsidRDefault="009A09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863493" wp14:editId="04E8CDC1">
                                  <wp:extent cx="789305" cy="591820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379dec65-daa7-46d0-a3c2-ce3e57b18f69.jfif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9305" cy="591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BE85A" id="_x0000_s1027" type="#_x0000_t202" style="position:absolute;margin-left:10.5pt;margin-top:0;width:82.5pt;height:56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MsOPQIAAFEEAAAOAAAAZHJzL2Uyb0RvYy54bWysVM2O0zAQviPxDpbvNG23pbtR09XSpQhp&#10;+ZEWHsBxnMbC9hjbbbLcuPMKvAMHDtx4he4bMXa63fJ3QfhgzWTG38x8M5P5eacV2QrnJZiCjgZD&#10;SoThUEmzLujbN6tHp5T4wEzFFBhR0Bvh6fni4YN5a3MxhgZUJRxBEOPz1ha0CcHmWeZ5IzTzA7DC&#10;oLEGp1lA1a2zyrEW0bXKxsPh46wFV1kHXHiPXy97I10k/LoWPLyqay8CUQXF3EK6XbrLeGeLOcvX&#10;jtlG8n0a7B+y0EwaDHqAumSBkY2Tv0FpyR14qMOAg86griUXqQasZjT8pZrrhlmRakFyvD3Q5P8f&#10;LH+5fe2IrAp6QolhGlu0+7z7svu6+777dvvx9hMZR45a63N0vbboHLon0GGvU73eXgF/54mBZcPM&#10;Wlw4B20jWIU5juLL7Ohpj+MjSNm+gAqDsU2ABNTVTkcCkRKC6Nirm0N/RBcIjyGHk9lsiiaOttlo&#10;cjKbphAsv3ttnQ/PBGgShYI67H9CZ9srH2I2LL9zicE8KFmtpFJJcetyqRzZMpyVVTp79J/clCFt&#10;Qc+m42lPwF8hhun8CULLgEOvpC7o6cGJ5ZG2p6ZKIxmYVL2MKSuz5zFS15MYurJLbUskR45LqG6Q&#10;WAf9jONOotCA+0BJi/NdUP9+w5ygRD032Jyz0WQSFyIpk+lsjIo7tpTHFmY4QhU0UNKLy5CWKPJm&#10;4AKbWMvE730m+5RxbhPt+x2Li3GsJ6/7P8HiBwAAAP//AwBQSwMEFAAGAAgAAAAhAJ5hX6bdAAAA&#10;BwEAAA8AAABkcnMvZG93bnJldi54bWxMj0FPwzAMhe9I/IfISFwQS1uglNJ0QkgguME2wTVrvLai&#10;cUqSdeXf453gYj3rWc/fq5azHcSEPvSOFKSLBARS40xPrYLN+umyABGiJqMHR6jgBwMs69OTSpfG&#10;Hegdp1VsBYdQKLWCLsaxlDI0HVodFm5EYm/nvNWRV99K4/WBw+0gsyTJpdU98YdOj/jYYfO12lsF&#10;xfXL9Bler94+mnw33MWL2+n52yt1fjY/3IOIOMe/YzjiMzrUzLR1ezJBDAqylKtEBTyPbpGz2LJI&#10;sxuQdSX/89e/AAAA//8DAFBLAQItABQABgAIAAAAIQC2gziS/gAAAOEBAAATAAAAAAAAAAAAAAAA&#10;AAAAAABbQ29udGVudF9UeXBlc10ueG1sUEsBAi0AFAAGAAgAAAAhADj9If/WAAAAlAEAAAsAAAAA&#10;AAAAAAAAAAAALwEAAF9yZWxzLy5yZWxzUEsBAi0AFAAGAAgAAAAhAOLgyw49AgAAUQQAAA4AAAAA&#10;AAAAAAAAAAAALgIAAGRycy9lMm9Eb2MueG1sUEsBAi0AFAAGAAgAAAAhAJ5hX6bdAAAABwEAAA8A&#10;AAAAAAAAAAAAAAAAlwQAAGRycy9kb3ducmV2LnhtbFBLBQYAAAAABAAEAPMAAAChBQAAAAA=&#10;">
                <v:textbox>
                  <w:txbxContent>
                    <w:p w14:paraId="3E6397EA" w14:textId="35B1B554" w:rsidR="007F7587" w:rsidRDefault="009A0956">
                      <w:r>
                        <w:rPr>
                          <w:noProof/>
                        </w:rPr>
                        <w:drawing>
                          <wp:inline distT="0" distB="0" distL="0" distR="0" wp14:anchorId="7D863493" wp14:editId="04E8CDC1">
                            <wp:extent cx="789305" cy="591820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379dec65-daa7-46d0-a3c2-ce3e57b18f69.jfif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9305" cy="591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F7587">
        <w:rPr>
          <w:noProof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6C91180D" wp14:editId="13367512">
                <wp:simplePos x="0" y="0"/>
                <wp:positionH relativeFrom="page">
                  <wp:posOffset>19050</wp:posOffset>
                </wp:positionH>
                <wp:positionV relativeFrom="paragraph">
                  <wp:posOffset>-466725</wp:posOffset>
                </wp:positionV>
                <wp:extent cx="7515225" cy="1065847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0658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D0A30" id="Прямоугольник 11" o:spid="_x0000_s1026" style="position:absolute;margin-left:1.5pt;margin-top:-36.75pt;width:591.75pt;height:839.25pt;z-index:2516613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GyhmwIAAE4FAAAOAAAAZHJzL2Uyb0RvYy54bWysVM1q3DAQvhf6DkL3xvayTtIl3rAkpBRC&#10;EropOSuyFBv0V0m73u2p0Gshj9CH6KX0J8/gfaOOZK8TktBDqQ+ypJn5NPPpGx0crqRAS2ZdrVWB&#10;s50UI6aoLmt1U+D3lyev9jFynqiSCK1YgdfM4cPpyxcHjZmwka60KJlFAKLcpDEFrrw3kyRxtGKS&#10;uB1tmAIj11YSD0t7k5SWNIAuRTJK092k0bY0VlPmHOwed0Y8jficM+rPOXfMI1FgyM3H0cbxOozJ&#10;9IBMbiwxVU37NMg/ZCFJreDQAeqYeIIWtn4CJWtqtdPc71AtE815TVmsAarJ0kfVzCtiWKwFyHFm&#10;oMn9P1h6trywqC7h7jKMFJFwR+3XzafNbfurvdt8br+1d+3PzZf2d/u9/YHACRhrjJtA4Nxc2H7l&#10;YBrKX3Erwx8KQ6vI8npgma08orC5l2f5aJRjRMGWpbv5/ngvD7DJfbyxzr9hWqIwKbCFe4z0kuWp&#10;853r1gXiQj5dBnHm14KFJIR6xzjUBmeOYnRUFTsSFi0J6IFQypTPOlNFStZt5yl8fT5DRMwuAgZk&#10;XgsxYPcAQbFPsbtce/8QyqIoh+D0b4l1wUNEPFkrPwTLWmn7HICAqvqTO/8tSR01gaVrXa7h5q3u&#10;WsIZelID16fE+QtioQegW6Cv/TkMXOimwLqfYVRp+/G5/eAP0gQrRg30VIHdhwWxDCPxVoFoX2fj&#10;cWjCuBjneyNY2IeW64cWtZBHGq4JdAnZxWnw92I75VbLK2j/WTgVTERROLvA1Nvt4sh3vQ4PCGWz&#10;WXSDxjPEn6q5oQE8sBq0dLm6Itb0gvMg1jO97T8yeaS7zjdEKj1beM3rKMp7Xnu+oWmjcPoHJrwK&#10;D9fR6/4ZnP4BAAD//wMAUEsDBBQABgAIAAAAIQAoRS8Z3QAAAAsBAAAPAAAAZHJzL2Rvd25yZXYu&#10;eG1sTI/NbsIwEITvlfoO1iL1BnaKCCiNgyqkXir1AOUBTLyNA/6JYockb9/l1N5mNauZb8r95Cy7&#10;Yx/b4CVkKwEMfR106xsJ5++P5Q5YTMprZYNHCTNG2FfPT6UqdBj9Ee+n1DAK8bFQEkxKXcF5rA06&#10;FVehQ0/eT+idSnT2Dde9GincWf4qRM6daj01GNXhwWB9Ow2OShQe52w7Hm5fZvps0c5XHGYpXxbT&#10;+xuwhFP6e4YHPqFDRUyXMHgdmZWwpiVJwnK73gB7+NkuJ3UhlYuNAF6V/P+G6hcAAP//AwBQSwEC&#10;LQAUAAYACAAAACEAtoM4kv4AAADhAQAAEwAAAAAAAAAAAAAAAAAAAAAAW0NvbnRlbnRfVHlwZXNd&#10;LnhtbFBLAQItABQABgAIAAAAIQA4/SH/1gAAAJQBAAALAAAAAAAAAAAAAAAAAC8BAABfcmVscy8u&#10;cmVsc1BLAQItABQABgAIAAAAIQDADGyhmwIAAE4FAAAOAAAAAAAAAAAAAAAAAC4CAABkcnMvZTJv&#10;RG9jLnhtbFBLAQItABQABgAIAAAAIQAoRS8Z3QAAAAsBAAAPAAAAAAAAAAAAAAAAAPUEAABkcnMv&#10;ZG93bnJldi54bWxQSwUGAAAAAAQABADzAAAA/wUAAAAA&#10;" fillcolor="#4472c4 [3204]" strokecolor="#1f3763 [1604]" strokeweight="1pt">
                <w10:wrap anchorx="page"/>
              </v:rect>
            </w:pict>
          </mc:Fallback>
        </mc:AlternateContent>
      </w:r>
      <w:r w:rsidR="007F7587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EDD6015" wp14:editId="7A298EC2">
                <wp:simplePos x="0" y="0"/>
                <wp:positionH relativeFrom="column">
                  <wp:posOffset>5867400</wp:posOffset>
                </wp:positionH>
                <wp:positionV relativeFrom="paragraph">
                  <wp:posOffset>0</wp:posOffset>
                </wp:positionV>
                <wp:extent cx="1066800" cy="771525"/>
                <wp:effectExtent l="0" t="0" r="19050" b="28575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F7A52" w14:textId="2AB1BBA7" w:rsidR="007F7587" w:rsidRDefault="007F758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9D6151" wp14:editId="627AE168">
                                  <wp:extent cx="831215" cy="831215"/>
                                  <wp:effectExtent l="0" t="0" r="6985" b="6985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Minsotst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1335" cy="831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D6015" id="_x0000_s1028" type="#_x0000_t202" style="position:absolute;margin-left:462pt;margin-top:0;width:84pt;height:60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gpOgIAAFEEAAAOAAAAZHJzL2Uyb0RvYy54bWysVM2O0zAQviPxDpbvNGnVn92o6WrpUoS0&#10;/EgLD+A6TmNhe4ztNllu3HkF3oEDB268QveNGDvdUn7EAeGDNZMZfzPzzUzmF51WZCecl2BKOhzk&#10;lAjDoZJmU9I3r1ePzijxgZmKKTCipLfC04vFwwfz1hZiBA2oSjiCIMYXrS1pE4ItsszzRmjmB2CF&#10;QWMNTrOAqttklWMtomuVjfJ8mrXgKuuAC+/x61VvpIuEX9eCh5d17UUgqqSYW0i3S/c63tlizoqN&#10;Y7aR/JAG+4csNJMGgx6hrlhgZOvkb1Bacgce6jDgoDOoa8lFqgGrGea/VHPTMCtSLUiOt0ea/P+D&#10;5S92rxyRVUnPKTFMY4v2n/af91/23/Zf7z7cfSSjyFFrfYGuNxadQ/cYOux1qtfba+BvPTGwbJjZ&#10;iEvnoG0EqzDHYXyZnTztcXwEWbfPocJgbBsgAXW105FApIQgOvbq9tgf0QXCY8h8Oj3L0cTRNpsN&#10;J6NJCsGK+9fW+fBUgCZRKKnD/id0trv2IWbDinuXGMyDktVKKpUUt1kvlSM7hrOySueA/pObMqRF&#10;tmLsv0Pk6fwJQsuAQ6+kLimWgyc6sSLS9sRUSQ5Mql7GlJU58Bip60kM3bpLbTu2Zw3VLRLroJ9x&#10;3EkUGnDvKWlxvkvq322ZE5SoZwabcz4cj+NCJGU8mY1QcaeW9amFGY5QJQ2U9OIypCWKaRu4xCbW&#10;MvEbu91nckgZ5zbRftixuBinevL68SdYfAcAAP//AwBQSwMEFAAGAAgAAAAhAP+HdqDfAAAACQEA&#10;AA8AAABkcnMvZG93bnJldi54bWxMj0FPwzAMhe9I/IfISFwQS1fGWEvTCSGB4AYDwTVrvLYicUqS&#10;deXf453gYj3rWc/fq9aTs2LEEHtPCuazDARS401PrYL3t4fLFYiYNBltPaGCH4ywrk9PKl0af6BX&#10;HDepFRxCsdQKupSGUsrYdOh0nPkBib2dD04nXkMrTdAHDndW5lm2lE73xB86PeB9h83XZu8UrBZP&#10;42d8vnr5aJY7W6SLm/HxOyh1fjbd3YJIOKW/YzjiMzrUzLT1ezJRWAVFvuAuSQHPo50VOastq3x+&#10;DbKu5P8G9S8AAAD//wMAUEsBAi0AFAAGAAgAAAAhALaDOJL+AAAA4QEAABMAAAAAAAAAAAAAAAAA&#10;AAAAAFtDb250ZW50X1R5cGVzXS54bWxQSwECLQAUAAYACAAAACEAOP0h/9YAAACUAQAACwAAAAAA&#10;AAAAAAAAAAAvAQAAX3JlbHMvLnJlbHNQSwECLQAUAAYACAAAACEAbI8IKToCAABRBAAADgAAAAAA&#10;AAAAAAAAAAAuAgAAZHJzL2Uyb0RvYy54bWxQSwECLQAUAAYACAAAACEA/4d2oN8AAAAJAQAADwAA&#10;AAAAAAAAAAAAAACUBAAAZHJzL2Rvd25yZXYueG1sUEsFBgAAAAAEAAQA8wAAAKAFAAAAAA==&#10;">
                <v:textbox>
                  <w:txbxContent>
                    <w:p w14:paraId="2EBF7A52" w14:textId="2AB1BBA7" w:rsidR="007F7587" w:rsidRDefault="007F7587">
                      <w:r>
                        <w:rPr>
                          <w:noProof/>
                        </w:rPr>
                        <w:drawing>
                          <wp:inline distT="0" distB="0" distL="0" distR="0" wp14:anchorId="579D6151" wp14:editId="627AE168">
                            <wp:extent cx="831215" cy="831215"/>
                            <wp:effectExtent l="0" t="0" r="6985" b="6985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Minsotst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1335" cy="831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7587">
        <w:rPr>
          <w:noProof/>
        </w:rPr>
        <w:drawing>
          <wp:inline distT="0" distB="0" distL="0" distR="0" wp14:anchorId="66AA4989" wp14:editId="5280F4FF">
            <wp:extent cx="831215" cy="831215"/>
            <wp:effectExtent l="0" t="0" r="698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insots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333" cy="83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B807E8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788EBEA" wp14:editId="484B04ED">
                <wp:simplePos x="0" y="0"/>
                <wp:positionH relativeFrom="column">
                  <wp:posOffset>3695700</wp:posOffset>
                </wp:positionH>
                <wp:positionV relativeFrom="paragraph">
                  <wp:posOffset>6743700</wp:posOffset>
                </wp:positionV>
                <wp:extent cx="3295650" cy="1657350"/>
                <wp:effectExtent l="0" t="0" r="19050" b="1905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657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FDE0E" w14:textId="4E632B6A" w:rsidR="00934FBC" w:rsidRPr="006E26E5" w:rsidRDefault="00934FBC" w:rsidP="00257319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E26E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Внимание</w:t>
                            </w:r>
                          </w:p>
                          <w:p w14:paraId="4D85567A" w14:textId="783BA187" w:rsidR="00934FBC" w:rsidRPr="00934FBC" w:rsidRDefault="00934FBC" w:rsidP="00257319">
                            <w:pPr>
                              <w:shd w:val="clear" w:color="auto" w:fill="FFFFFF" w:themeFill="background1"/>
                              <w:rPr>
                                <w:rFonts w:eastAsia="Times New Roman"/>
                                <w:color w:val="333333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934FBC">
                              <w:rPr>
                                <w:rFonts w:eastAsia="Times New Roman"/>
                                <w:color w:val="333333"/>
                                <w:sz w:val="18"/>
                                <w:szCs w:val="18"/>
                                <w:lang w:eastAsia="ru-RU"/>
                              </w:rPr>
                              <w:t>паспорт гражданина Российской Федерации либо иной документ, удостоверяющим личность гражданина Российской Федерации;</w:t>
                            </w:r>
                          </w:p>
                          <w:p w14:paraId="22B0A60A" w14:textId="0EF54893" w:rsidR="00934FBC" w:rsidRPr="00934FBC" w:rsidRDefault="00934FBC" w:rsidP="00257319">
                            <w:pPr>
                              <w:shd w:val="clear" w:color="auto" w:fill="FFFFFF" w:themeFill="background1"/>
                              <w:rPr>
                                <w:rFonts w:eastAsia="Times New Roman"/>
                                <w:color w:val="333333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934FBC">
                              <w:rPr>
                                <w:rFonts w:eastAsia="Times New Roman"/>
                                <w:color w:val="333333"/>
                                <w:sz w:val="18"/>
                                <w:szCs w:val="18"/>
                                <w:lang w:eastAsia="ru-RU"/>
                              </w:rPr>
                              <w:t>заявление об оказании бесплатной юридической помощи по установленной форме;</w:t>
                            </w:r>
                          </w:p>
                          <w:p w14:paraId="72EDF4C8" w14:textId="05FFEC65" w:rsidR="00934FBC" w:rsidRPr="00934FBC" w:rsidRDefault="00934FBC" w:rsidP="00257319">
                            <w:pPr>
                              <w:shd w:val="clear" w:color="auto" w:fill="FFFFFF" w:themeFill="background1"/>
                              <w:rPr>
                                <w:sz w:val="18"/>
                                <w:szCs w:val="18"/>
                              </w:rPr>
                            </w:pPr>
                            <w:r w:rsidRPr="00934FBC">
                              <w:rPr>
                                <w:rFonts w:eastAsia="Times New Roman"/>
                                <w:color w:val="333333"/>
                                <w:sz w:val="18"/>
                                <w:szCs w:val="18"/>
                                <w:lang w:eastAsia="ru-RU"/>
                              </w:rPr>
                              <w:t>документ, удостоверяющий принадлежность заявителя к одной из категорий граждан, имеющих право на получение бесплатной юридической помощи.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8EBEA" id="_x0000_s1029" type="#_x0000_t202" style="position:absolute;margin-left:291pt;margin-top:531pt;width:259.5pt;height:130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emYAIAAJEEAAAOAAAAZHJzL2Uyb0RvYy54bWysVE1uEzEU3iNxB8t7MkmaSZtRJ1VJKUIq&#10;P1LhAI7Hk7Gw/QbbyUzZdc8VuAMLFuy4Qnojnu0kpLBDzMLy+/H3vvc35xe9VmQjrJNgSjoaDCkR&#10;hkMlzaqkH95fPzujxHlmKqbAiJLeCUcv5k+fnHdtIcbQgKqEJQhiXNG1JW28b4ssc7wRmrkBtMKg&#10;sQarmUfRrrLKsg7RtcrGw+E068BWrQUunEPtVTLSecSva8H927p2whNVUuTm42njuQxnNj9nxcqy&#10;tpF8R4P9AwvNpMGgB6gr5hlZW/kXlJbcgoPaDzjoDOpachFzwGxGwz+yuW1YK2IuWBzXHsrk/h8s&#10;f7N5Z4mssHc5JYZp7NH26/bb9vv25/bHw/3DFzIORepaV6DvbYvevn8OPT6ICbv2BvhHRwwsGmZW&#10;4tJa6BrBKiQ5Ci+zo6cJxwWQZfcaKgzG1h4iUF9bHSqINSGIjs26OzRI9J5wVJ6MZ/k0RxNH22ia&#10;n56gEGKwYv+8tc6/FKBJuJTU4gREeLa5cT657l1CNAdKVtdSqSiEqRMLZcmG4bwwzoXxKU211sg3&#10;6adD/NLkoBrnK6knezWyifMbkCK3R0GUIV1JZ/k4T/V7RMCulofwAS7FCYDHblp6XBoldUnPDk6s&#10;CFV/YSpMkhWeSZXu+FiZXRtC5VMPfL/sY9tP9t1dQnWHfbGQdgR3Gi8N2M+UdLgfJXWf1swKStQr&#10;g72djSaTsFBRmOSnYxTssWV5bGGGI1RJPSXpuvBxCQNVA5c4A7WM3QnDkpjsKOPcxxrudjQs1rEc&#10;vX7/Sea/AAAA//8DAFBLAwQUAAYACAAAACEA5D+oceAAAAAOAQAADwAAAGRycy9kb3ducmV2Lnht&#10;bEyPS0/DMBCE70j8B2uRuFE7qRqqEKdCPA4ckPqAuxu7cVR7HWK3Df+ezYnevtWMZmeq1egdO5sh&#10;dgElZDMBzGATdIethK/d+8MSWEwKtXIBjYRfE2FV395UqtThghtz3qaWUQjGUkmwKfUl57Gxxqs4&#10;C71B0g5h8CrRObRcD+pC4d7xXIiCe9UhfbCqNy/WNMftyUv4cI/fdrd+tT+b9eebzheuGHon5f3d&#10;+PwELJkx/Zthqk/VoaZO+3BCHZmTsFjmtCWRIIqJJksmMqI90TyfC+B1xa9n1H8AAAD//wMAUEsB&#10;Ai0AFAAGAAgAAAAhALaDOJL+AAAA4QEAABMAAAAAAAAAAAAAAAAAAAAAAFtDb250ZW50X1R5cGVz&#10;XS54bWxQSwECLQAUAAYACAAAACEAOP0h/9YAAACUAQAACwAAAAAAAAAAAAAAAAAvAQAAX3JlbHMv&#10;LnJlbHNQSwECLQAUAAYACAAAACEAJkNnpmACAACRBAAADgAAAAAAAAAAAAAAAAAuAgAAZHJzL2Uy&#10;b0RvYy54bWxQSwECLQAUAAYACAAAACEA5D+oceAAAAAOAQAADwAAAAAAAAAAAAAAAAC6BAAAZHJz&#10;L2Rvd25yZXYueG1sUEsFBgAAAAAEAAQA8wAAAMcFAAAAAA==&#10;" fillcolor="#8eaadb [1940]">
                <v:textbox>
                  <w:txbxContent>
                    <w:p w14:paraId="045FDE0E" w14:textId="4E632B6A" w:rsidR="00934FBC" w:rsidRPr="006E26E5" w:rsidRDefault="00934FBC" w:rsidP="00257319">
                      <w:pPr>
                        <w:shd w:val="clear" w:color="auto" w:fill="FFFFFF" w:themeFill="background1"/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6E26E5">
                        <w:rPr>
                          <w:color w:val="000000" w:themeColor="text1"/>
                          <w:sz w:val="22"/>
                          <w:szCs w:val="22"/>
                        </w:rPr>
                        <w:t>Внимание</w:t>
                      </w:r>
                    </w:p>
                    <w:p w14:paraId="4D85567A" w14:textId="783BA187" w:rsidR="00934FBC" w:rsidRPr="00934FBC" w:rsidRDefault="00934FBC" w:rsidP="00257319">
                      <w:pPr>
                        <w:shd w:val="clear" w:color="auto" w:fill="FFFFFF" w:themeFill="background1"/>
                        <w:rPr>
                          <w:rFonts w:eastAsia="Times New Roman"/>
                          <w:color w:val="333333"/>
                          <w:sz w:val="18"/>
                          <w:szCs w:val="18"/>
                          <w:lang w:eastAsia="ru-RU"/>
                        </w:rPr>
                      </w:pPr>
                      <w:r w:rsidRPr="00934FBC">
                        <w:rPr>
                          <w:rFonts w:eastAsia="Times New Roman"/>
                          <w:color w:val="333333"/>
                          <w:sz w:val="18"/>
                          <w:szCs w:val="18"/>
                          <w:lang w:eastAsia="ru-RU"/>
                        </w:rPr>
                        <w:t>паспорт гражданина Российской Федерации либо иной документ, удостоверяющим личность гражданина Российской Федерации;</w:t>
                      </w:r>
                    </w:p>
                    <w:p w14:paraId="22B0A60A" w14:textId="0EF54893" w:rsidR="00934FBC" w:rsidRPr="00934FBC" w:rsidRDefault="00934FBC" w:rsidP="00257319">
                      <w:pPr>
                        <w:shd w:val="clear" w:color="auto" w:fill="FFFFFF" w:themeFill="background1"/>
                        <w:rPr>
                          <w:rFonts w:eastAsia="Times New Roman"/>
                          <w:color w:val="333333"/>
                          <w:sz w:val="18"/>
                          <w:szCs w:val="18"/>
                          <w:lang w:eastAsia="ru-RU"/>
                        </w:rPr>
                      </w:pPr>
                      <w:r w:rsidRPr="00934FBC">
                        <w:rPr>
                          <w:rFonts w:eastAsia="Times New Roman"/>
                          <w:color w:val="333333"/>
                          <w:sz w:val="18"/>
                          <w:szCs w:val="18"/>
                          <w:lang w:eastAsia="ru-RU"/>
                        </w:rPr>
                        <w:t>заявление об оказании бесплатной юридической помощи по установленной форме;</w:t>
                      </w:r>
                    </w:p>
                    <w:p w14:paraId="72EDF4C8" w14:textId="05FFEC65" w:rsidR="00934FBC" w:rsidRPr="00934FBC" w:rsidRDefault="00934FBC" w:rsidP="00257319">
                      <w:pPr>
                        <w:shd w:val="clear" w:color="auto" w:fill="FFFFFF" w:themeFill="background1"/>
                        <w:rPr>
                          <w:sz w:val="18"/>
                          <w:szCs w:val="18"/>
                        </w:rPr>
                      </w:pPr>
                      <w:r w:rsidRPr="00934FBC">
                        <w:rPr>
                          <w:rFonts w:eastAsia="Times New Roman"/>
                          <w:color w:val="333333"/>
                          <w:sz w:val="18"/>
                          <w:szCs w:val="18"/>
                          <w:lang w:eastAsia="ru-RU"/>
                        </w:rPr>
                        <w:t>документ, удостоверяющий принадлежность заявителя к одной из категорий граждан, имеющих право на получение бесплатной юридической помощи.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6EE9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AC8C34D" wp14:editId="79275E5D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924425" cy="638175"/>
                <wp:effectExtent l="0" t="0" r="2857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638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CE412" w14:textId="0AF34812" w:rsidR="005F7401" w:rsidRPr="00096EE9" w:rsidRDefault="005F7401">
                            <w:pPr>
                              <w:rPr>
                                <w:b w:val="0"/>
                                <w:color w:val="EDEDED" w:themeColor="accent3" w:themeTint="33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6EE9">
                              <w:rPr>
                                <w:b w:val="0"/>
                                <w:color w:val="EDEDED" w:themeColor="accent3" w:themeTint="33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Конституция Российской Федерации гарантирует право на получение квалифицированной юридической помощи. В случаях, предусмотренных законом, юридическая помощь оказывается помощь бесплатно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8C34D" id="_x0000_s1030" type="#_x0000_t202" style="position:absolute;margin-left:0;margin-top:0;width:387.75pt;height:50.2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DaojwIAADwFAAAOAAAAZHJzL2Uyb0RvYy54bWysVM2O0zAQviPxDpbvbNqQ7k+06Wrpsghp&#10;+RELD+A6TmOt4wm226R7484r8A4cOHDjFbpvxNhus11AQkLkENnjmW/mm/ns07O+UWQljJWgCzo+&#10;GFEiNIdS6kVBP7y/fHJMiXVMl0yBFgVdC0vPpo8fnXZtLlKoQZXCEATRNu/agtbOtXmSWF6LhtkD&#10;aIXGwwpMwxxuzSIpDesQvVFJOhodJh2YsjXAhbVovYiHdBrwq0pw96aqrHBEFRRrc+Fvwn/u/8n0&#10;lOULw9pa8m0Z7B+qaJjUmHSAumCOkaWRv0E1khuwULkDDk0CVSW5CByQzXj0C5vrmrUicMHm2HZo&#10;k/1/sPz16q0hsixoOj6iRLMGh7T5svm6+bb5sfl+9+nuM0l9l7rW5uh83aK7659Bj9MOjG17BfzG&#10;Eg2zmumFODcGulqwEqsc+8hkLzTiWA8y715BicnY0kEA6ivT+BZiUwii47TWw4RE7whHY3aSZlk6&#10;oYTj2eHT4/HRJKRg+S66Nda9ENAQvyioQQUEdLa6ss5Xw/Kdi09mQcnyUioVNl51YqYMWTHUC+Nc&#10;aBdZqmWD5Ub74Qi/qBw0o76iOduZMUXQr0cKCR8kUdqn8g16rssgP8ekimuM9MehY75J23a5tRI+&#10;SOl3osJhYSPSQGpI87DgSDN4+7AK6Q2B26E9ZKqQZQza+vowEa7PEDj6e8YhImQF7YbgRmowfwIo&#10;b4bM0X/HPnL20nH9vA8KzXyN3jKHco0KMhCvMz4/uKjB3FLS4VUuqP24ZEZQol5qVOHJOMv83Q+b&#10;bHKU4sbsn8z3T5jmCFVQR0lczlx4LzwnDeeo1koGId1Xsq0Zr2gY9/Y58W/A/j543T96058AAAD/&#10;/wMAUEsDBBQABgAIAAAAIQB24Sn/1wAAAAUBAAAPAAAAZHJzL2Rvd25yZXYueG1sTI/NTsQwDITv&#10;SLxDZCQuiE1AlEWl6WpB2jsUek8b01YkTtWkP7w9hgtcLFkzHn9THDbvxIJTHAJpuNkpEEhtsAN1&#10;Gt7fTtcPIGIyZI0LhBq+MMKhPD8rTG7DSq+4VKkTHEIxNxr6lMZcytj26E3chRGJtY8weZN4nTpp&#10;J7NyuHfyVql76c1A/KE3Iz732H5Ws2eMKq5zY4bxqq7V6enl6La7pdb68mI7PoJIuKU/M/zg8w2U&#10;zNSEmWwUTgMXSb+Ttf0+y0A0bFIqA1kW8j99+Q0AAP//AwBQSwECLQAUAAYACAAAACEAtoM4kv4A&#10;AADhAQAAEwAAAAAAAAAAAAAAAAAAAAAAW0NvbnRlbnRfVHlwZXNdLnhtbFBLAQItABQABgAIAAAA&#10;IQA4/SH/1gAAAJQBAAALAAAAAAAAAAAAAAAAAC8BAABfcmVscy8ucmVsc1BLAQItABQABgAIAAAA&#10;IQCzzDaojwIAADwFAAAOAAAAAAAAAAAAAAAAAC4CAABkcnMvZTJvRG9jLnhtbFBLAQItABQABgAI&#10;AAAAIQB24Sn/1wAAAAUBAAAPAAAAAAAAAAAAAAAAAOkEAABkcnMvZG93bnJldi54bWxQSwUGAAAA&#10;AAQABADzAAAA7QUAAAAA&#10;" fillcolor="#8eaadb [1940]" strokecolor="#4472c4 [3204]" strokeweight="1pt">
                <v:textbox>
                  <w:txbxContent>
                    <w:p w14:paraId="393CE412" w14:textId="0AF34812" w:rsidR="005F7401" w:rsidRPr="00096EE9" w:rsidRDefault="005F7401">
                      <w:pPr>
                        <w:rPr>
                          <w:b w:val="0"/>
                          <w:color w:val="EDEDED" w:themeColor="accent3" w:themeTint="33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6EE9">
                        <w:rPr>
                          <w:b w:val="0"/>
                          <w:color w:val="EDEDED" w:themeColor="accent3" w:themeTint="33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Конституция Российской Федерации гарантирует право на получение квалифицированной юридической помощи. В случаях, предусмотренных законом, юридическая помощь оказывается помощь бесплатно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4FBC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3EAF68F" wp14:editId="114A098D">
                <wp:simplePos x="0" y="0"/>
                <wp:positionH relativeFrom="margin">
                  <wp:posOffset>-361950</wp:posOffset>
                </wp:positionH>
                <wp:positionV relativeFrom="paragraph">
                  <wp:posOffset>7077075</wp:posOffset>
                </wp:positionV>
                <wp:extent cx="4029075" cy="1333500"/>
                <wp:effectExtent l="0" t="0" r="28575" b="1905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1333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0E9CB" w14:textId="77777777" w:rsidR="00AD5AB3" w:rsidRDefault="00AD5AB3" w:rsidP="00AD5AB3">
                            <w:pPr>
                              <w:spacing w:line="240" w:lineRule="auto"/>
                              <w:rPr>
                                <w:rFonts w:eastAsia="Times New Roman"/>
                                <w:color w:val="000000" w:themeColor="text1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D5AB3">
                              <w:rPr>
                                <w:rFonts w:eastAsia="Times New Roman"/>
                                <w:color w:val="000000" w:themeColor="text1"/>
                                <w:sz w:val="16"/>
                                <w:szCs w:val="16"/>
                                <w:lang w:eastAsia="ru-RU"/>
                              </w:rPr>
                              <w:t>органы исполнительной власти КБР и их подведомственные учреждения в виде правового консультирования в устной и письменной форме</w:t>
                            </w:r>
                          </w:p>
                          <w:p w14:paraId="4EA0884D" w14:textId="111AA990" w:rsidR="00AD5AB3" w:rsidRDefault="00AD5AB3" w:rsidP="00AD5AB3">
                            <w:pPr>
                              <w:spacing w:line="240" w:lineRule="auto"/>
                              <w:rPr>
                                <w:rFonts w:eastAsia="Times New Roman"/>
                                <w:color w:val="000000" w:themeColor="text1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D5AB3">
                              <w:rPr>
                                <w:rFonts w:eastAsia="Times New Roman"/>
                                <w:color w:val="000000" w:themeColor="text1"/>
                                <w:sz w:val="16"/>
                                <w:szCs w:val="16"/>
                                <w:lang w:eastAsia="ru-RU"/>
                              </w:rPr>
                              <w:t>адвокаты в виде правового консультирования в устной и письменной форме, составления заявлений, жалоб, ходатайств и других документов правового характера, представления интереса гражданина в судах, государственных и муниципальных органах и организациях;</w:t>
                            </w:r>
                          </w:p>
                          <w:p w14:paraId="46E7C404" w14:textId="53D7B68B" w:rsidR="00AD5AB3" w:rsidRPr="00AD5AB3" w:rsidRDefault="00AD5AB3" w:rsidP="00AD5AB3">
                            <w:pPr>
                              <w:spacing w:line="240" w:lineRule="auto"/>
                              <w:rPr>
                                <w:rFonts w:eastAsia="Times New Roman"/>
                                <w:color w:val="000000" w:themeColor="text1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D5AB3">
                              <w:rPr>
                                <w:rFonts w:eastAsia="Times New Roman"/>
                                <w:color w:val="000000" w:themeColor="text1"/>
                                <w:sz w:val="16"/>
                                <w:szCs w:val="16"/>
                                <w:lang w:eastAsia="ru-RU"/>
                              </w:rPr>
                              <w:t>Списки адвокатов, оказывающих бесплатно юридическую помощь, размещены в сети «Интернет» на сайтах Министерства труда и социальной защиты КБР и Адвокатской палаты КБР</w:t>
                            </w:r>
                          </w:p>
                          <w:p w14:paraId="410C85C4" w14:textId="77777777" w:rsidR="00AD5AB3" w:rsidRPr="00AD5AB3" w:rsidRDefault="00AD5AB3" w:rsidP="00AD5AB3">
                            <w:pPr>
                              <w:spacing w:line="240" w:lineRule="auto"/>
                              <w:rPr>
                                <w:rFonts w:eastAsia="Times New Roman"/>
                                <w:color w:val="000000" w:themeColor="text1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AF68F" id="_x0000_s1031" type="#_x0000_t202" style="position:absolute;margin-left:-28.5pt;margin-top:557.25pt;width:317.25pt;height:10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eVyYAIAAJEEAAAOAAAAZHJzL2Uyb0RvYy54bWysVM1u1DAQviPxDpbvNNm/0kbNVqWlCKn8&#10;SIUHmHWcjYXtCbZ3k3LjzivwDhw4cOMVtm/E2NldtnBD5GB5fvzNzzeTs/PeaLaWziu0JR8d5ZxJ&#10;K7BSdlny9++un5xw5gPYCjRaWfI76fn5/PGjs64t5Bgb1JV0jECsL7q25E0IbZFlXjTSgD/CVloy&#10;1ugMBBLdMqscdIRudDbO8+OsQ1e1DoX0nrRXg5HPE35dSxHe1LWXgemSU24hnS6di3hm8zMolg7a&#10;RoltGvAPWRhQloLuoa4gAFs59ReUUcKhxzocCTQZ1rUSMtVA1YzyP6q5baCVqRZqjm/3bfL/D1a8&#10;Xr91TFXE3YQzC4Y42nzdfNt83/zc/Lj/fP+FjWOTutYX5Hvbknfon2FPD1LBvr1B8cEzi5cN2KW8&#10;cA67RkJFSY7iy+zg6YDjI8iie4UVBYNVwATU187EDlJPGKETWXd7gmQfmCDlNB+f5k9nnAmyjSaT&#10;ySxPFGZQ7J63zocXEg2Ll5I7moAED+sbH2I6UOxcYjSPWlXXSuskxKmTl9qxNdC8gBDShqFMvTKU&#10;76A/zukbJofUNF+DerpTU4g0vxEpBXwQRFvWlfx0Np4N/XuQgFsu9uEj3L68BxBGBVoarUzJT/ZO&#10;UMSuP7dVGukASg93ykbbLQ2x8wMHoV/0ifbZjt0FVnfEi8NhR2in6dKg+8RZR/tRcv9xBU5ypl9a&#10;4vZ0NJ3GhUrCdPZ0TII7tCwOLWAFQZU8cDZcL0Nawth1ixc0A7VK7MRhGTLZpkxzn3q43dG4WIdy&#10;8vr9J5n/AgAA//8DAFBLAwQUAAYACAAAACEA7SdYhN8AAAANAQAADwAAAGRycy9kb3ducmV2Lnht&#10;bExPyU7DMBC9I/EP1iBxa50E0lRpnAqxHDggdYG7Gw9xhJdgu234e6YnuM1b9Oa9Zj1Zw04Y4uCd&#10;gHyeAUPXeTW4XsD7/mW2BBaTdEoa71DAD0ZYt9dXjayVP7stnnapZxTiYi0F6JTGmvPYabQyzv2I&#10;jrRPH6xMBEPPVZBnCreGF1m24FYOjj5oOeKjxu5rd7QCXk31ofebJ/293bw9q6I0izAaIW5vpocV&#10;sIRT+jPDpT5Vh5Y6HfzRqciMgFlZ0ZZEQp7fl8DIUlYVHQei7gqieNvw/yvaXwAAAP//AwBQSwEC&#10;LQAUAAYACAAAACEAtoM4kv4AAADhAQAAEwAAAAAAAAAAAAAAAAAAAAAAW0NvbnRlbnRfVHlwZXNd&#10;LnhtbFBLAQItABQABgAIAAAAIQA4/SH/1gAAAJQBAAALAAAAAAAAAAAAAAAAAC8BAABfcmVscy8u&#10;cmVsc1BLAQItABQABgAIAAAAIQDcZeVyYAIAAJEEAAAOAAAAAAAAAAAAAAAAAC4CAABkcnMvZTJv&#10;RG9jLnhtbFBLAQItABQABgAIAAAAIQDtJ1iE3wAAAA0BAAAPAAAAAAAAAAAAAAAAALoEAABkcnMv&#10;ZG93bnJldi54bWxQSwUGAAAAAAQABADzAAAAxgUAAAAA&#10;" fillcolor="#8eaadb [1940]">
                <v:textbox>
                  <w:txbxContent>
                    <w:p w14:paraId="3650E9CB" w14:textId="77777777" w:rsidR="00AD5AB3" w:rsidRDefault="00AD5AB3" w:rsidP="00AD5AB3">
                      <w:pPr>
                        <w:spacing w:line="240" w:lineRule="auto"/>
                        <w:rPr>
                          <w:rFonts w:eastAsia="Times New Roman"/>
                          <w:color w:val="000000" w:themeColor="text1"/>
                          <w:sz w:val="16"/>
                          <w:szCs w:val="16"/>
                          <w:lang w:eastAsia="ru-RU"/>
                        </w:rPr>
                      </w:pPr>
                      <w:r w:rsidRPr="00AD5AB3">
                        <w:rPr>
                          <w:rFonts w:eastAsia="Times New Roman"/>
                          <w:color w:val="000000" w:themeColor="text1"/>
                          <w:sz w:val="16"/>
                          <w:szCs w:val="16"/>
                          <w:lang w:eastAsia="ru-RU"/>
                        </w:rPr>
                        <w:t>органы исполнительной власти КБР и их подведомственные учреждения в виде правового консультирования в устной и письменной форме</w:t>
                      </w:r>
                    </w:p>
                    <w:p w14:paraId="4EA0884D" w14:textId="111AA990" w:rsidR="00AD5AB3" w:rsidRDefault="00AD5AB3" w:rsidP="00AD5AB3">
                      <w:pPr>
                        <w:spacing w:line="240" w:lineRule="auto"/>
                        <w:rPr>
                          <w:rFonts w:eastAsia="Times New Roman"/>
                          <w:color w:val="000000" w:themeColor="text1"/>
                          <w:sz w:val="16"/>
                          <w:szCs w:val="16"/>
                          <w:lang w:eastAsia="ru-RU"/>
                        </w:rPr>
                      </w:pPr>
                      <w:r w:rsidRPr="00AD5AB3">
                        <w:rPr>
                          <w:rFonts w:eastAsia="Times New Roman"/>
                          <w:color w:val="000000" w:themeColor="text1"/>
                          <w:sz w:val="16"/>
                          <w:szCs w:val="16"/>
                          <w:lang w:eastAsia="ru-RU"/>
                        </w:rPr>
                        <w:t>адвокаты в виде правового консультирования в устной и письменной форме, составления заявлений, жалоб, ходатайств и других документов правового характера, представления интереса гражданина в судах, государственных и муниципальных органах и организациях;</w:t>
                      </w:r>
                    </w:p>
                    <w:p w14:paraId="46E7C404" w14:textId="53D7B68B" w:rsidR="00AD5AB3" w:rsidRPr="00AD5AB3" w:rsidRDefault="00AD5AB3" w:rsidP="00AD5AB3">
                      <w:pPr>
                        <w:spacing w:line="240" w:lineRule="auto"/>
                        <w:rPr>
                          <w:rFonts w:eastAsia="Times New Roman"/>
                          <w:color w:val="000000" w:themeColor="text1"/>
                          <w:sz w:val="16"/>
                          <w:szCs w:val="16"/>
                          <w:lang w:eastAsia="ru-RU"/>
                        </w:rPr>
                      </w:pPr>
                      <w:r w:rsidRPr="00AD5AB3">
                        <w:rPr>
                          <w:rFonts w:eastAsia="Times New Roman"/>
                          <w:color w:val="000000" w:themeColor="text1"/>
                          <w:sz w:val="16"/>
                          <w:szCs w:val="16"/>
                          <w:lang w:eastAsia="ru-RU"/>
                        </w:rPr>
                        <w:t>Списки адвокатов, оказывающих бесплатно юридическую помощь, размещены в сети «Интернет» на сайтах Министерства труда и социальной защиты КБР и Адвокатской палаты КБР</w:t>
                      </w:r>
                    </w:p>
                    <w:p w14:paraId="410C85C4" w14:textId="77777777" w:rsidR="00AD5AB3" w:rsidRPr="00AD5AB3" w:rsidRDefault="00AD5AB3" w:rsidP="00AD5AB3">
                      <w:pPr>
                        <w:spacing w:line="240" w:lineRule="auto"/>
                        <w:rPr>
                          <w:rFonts w:eastAsia="Times New Roman"/>
                          <w:color w:val="000000" w:themeColor="text1"/>
                          <w:sz w:val="16"/>
                          <w:szCs w:val="16"/>
                          <w:lang w:eastAsia="ru-RU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4FBC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124F745" wp14:editId="5CE06AAA">
                <wp:simplePos x="0" y="0"/>
                <wp:positionH relativeFrom="column">
                  <wp:posOffset>-390525</wp:posOffset>
                </wp:positionH>
                <wp:positionV relativeFrom="paragraph">
                  <wp:posOffset>6747510</wp:posOffset>
                </wp:positionV>
                <wp:extent cx="4057650" cy="295275"/>
                <wp:effectExtent l="0" t="0" r="19050" b="28575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B1B04" w14:textId="56E74AEA" w:rsidR="00D13C1F" w:rsidRPr="00934FBC" w:rsidRDefault="00D13C1F" w:rsidP="006E26E5">
                            <w:pPr>
                              <w:shd w:val="clear" w:color="auto" w:fill="FFFFFF" w:themeFill="background1"/>
                              <w:rPr>
                                <w:color w:val="D9E2F3" w:themeColor="accent1" w:themeTint="33"/>
                              </w:rPr>
                            </w:pPr>
                            <w:r w:rsidRPr="006E26E5">
                              <w:rPr>
                                <w:color w:val="000000" w:themeColor="text1"/>
                              </w:rPr>
                              <w:t>Бесплатную юридическую помощь оказывают</w:t>
                            </w:r>
                            <w:r w:rsidRPr="00934FBC">
                              <w:rPr>
                                <w:color w:val="D9E2F3" w:themeColor="accent1" w:themeTint="3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4F745" id="_x0000_s1032" type="#_x0000_t202" style="position:absolute;margin-left:-30.75pt;margin-top:531.3pt;width:319.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PWZXQIAAI8EAAAOAAAAZHJzL2Uyb0RvYy54bWysVEuOEzEQ3SNxB8t70p0oH6aVzmjIMAhp&#10;+EgDB6i43WkLfxrbSXfYsecK3IEFC3ZcIXMjynYSMrBD9MJyffzq86p6ftkrSbbcOmF0SYeDnBKu&#10;mamEXpf0/bubJ08pcR50BdJoXtIdd/Ry8fjRvGsLPjKNkRW3BEG0K7q2pI33bZFljjVcgRuYlms0&#10;1sYq8CjadVZZ6BBdyWyU59OsM7ZqrWHcOdReJyNdRPy65sy/qWvHPZElxdx8PG08V+HMFnMo1hba&#10;RrBDGvAPWSgQGoOeoK7BA9lY8ReUEswaZ2o/YEZlpq4F47EGrGaY/1HNXQMtj7Vgc1x7apP7f7Ds&#10;9fatJaIqKRKlQSFF+6/7b/vv+5/7H/ef77+QUehR17oCXe9adPb9M9Mj17Fe194a9sERbZYN6DW/&#10;stZ0DYcKcxyGl9nZ04TjAsiqe2UqDAYbbyJQX1sVGogtIYiOXO1O/PDeE4bKcT6ZTSdoYmgbXUxG&#10;s0kMAcXxdWudf8GNIuFSUov8R3TY3jofsoHi6BKCOSNFdSOkjEKYOb6UlmwBpwUY49qnKuVGYbpJ&#10;P83xS3ODapyupB4f1RgiTm9AigEfBJGadCXF1CepfQ8SsOvVKXyAS3EC4LmbEh5XRgqFnJ2coAhN&#10;f66rONAehEx3fCz1gYXQ+ESB71d9JH16JHdlqh3SYk3aENxovDTGfqKkw+0oqfu4AcspkS81Unsx&#10;HI/DOkVhPJmNULDnltW5BTRDqJJ6StJ16eMKhq5rc4UjUIvITpiVlMkhZZz62MPDhoa1Opej1+//&#10;yOIXAAAA//8DAFBLAwQUAAYACAAAACEAbyUWO+AAAAANAQAADwAAAGRycy9kb3ducmV2LnhtbEyP&#10;S0/DMBCE70j8B2uRuLV2IsWBNE6FeBw4IPVB725s4gg/gu224d+znOC4M59mZ9r17Cw565jG4AUU&#10;SwZE+z6o0Q8C3vcvizsgKUuvpA1eC/jWCdbd9VUrGxUufqvPuzwQDPGpkQJMzlNDaeqNdjItw6Q9&#10;eh8hOpnxjANVUV4w3FlaMsapk6PHD0ZO+tHo/nN3cgJebX0w+82T+dpu3p5VWVkeJyvE7c38sAKS&#10;9Zz/YPitj9Whw07HcPIqEStgwYsKUTQYLzkQRKq6RumIUsHuC6BdS/+v6H4AAAD//wMAUEsBAi0A&#10;FAAGAAgAAAAhALaDOJL+AAAA4QEAABMAAAAAAAAAAAAAAAAAAAAAAFtDb250ZW50X1R5cGVzXS54&#10;bWxQSwECLQAUAAYACAAAACEAOP0h/9YAAACUAQAACwAAAAAAAAAAAAAAAAAvAQAAX3JlbHMvLnJl&#10;bHNQSwECLQAUAAYACAAAACEAH4j1mV0CAACPBAAADgAAAAAAAAAAAAAAAAAuAgAAZHJzL2Uyb0Rv&#10;Yy54bWxQSwECLQAUAAYACAAAACEAbyUWO+AAAAANAQAADwAAAAAAAAAAAAAAAAC3BAAAZHJzL2Rv&#10;d25yZXYueG1sUEsFBgAAAAAEAAQA8wAAAMQFAAAAAA==&#10;" fillcolor="#8eaadb [1940]">
                <v:textbox>
                  <w:txbxContent>
                    <w:p w14:paraId="1E3B1B04" w14:textId="56E74AEA" w:rsidR="00D13C1F" w:rsidRPr="00934FBC" w:rsidRDefault="00D13C1F" w:rsidP="006E26E5">
                      <w:pPr>
                        <w:shd w:val="clear" w:color="auto" w:fill="FFFFFF" w:themeFill="background1"/>
                        <w:rPr>
                          <w:color w:val="D9E2F3" w:themeColor="accent1" w:themeTint="33"/>
                        </w:rPr>
                      </w:pPr>
                      <w:r w:rsidRPr="006E26E5">
                        <w:rPr>
                          <w:color w:val="000000" w:themeColor="text1"/>
                        </w:rPr>
                        <w:t>Бесплатную юридическую помощь оказывают</w:t>
                      </w:r>
                      <w:r w:rsidRPr="00934FBC">
                        <w:rPr>
                          <w:color w:val="D9E2F3" w:themeColor="accent1" w:themeTint="33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4FBC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E0F4AA3" wp14:editId="302A047E">
                <wp:simplePos x="0" y="0"/>
                <wp:positionH relativeFrom="page">
                  <wp:posOffset>38100</wp:posOffset>
                </wp:positionH>
                <wp:positionV relativeFrom="paragraph">
                  <wp:posOffset>1181100</wp:posOffset>
                </wp:positionV>
                <wp:extent cx="7458075" cy="5505450"/>
                <wp:effectExtent l="0" t="0" r="28575" b="1905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55054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7C0A2" w14:textId="53CB6EC9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а) граждане, среднедушевой доход семей которых ниже величины прожиточного минимума, установленного в Кабардино-Балкарской Республике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                      </w:r>
                          </w:p>
                          <w:p w14:paraId="44D5CF88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б) инвалиды I и II групп;</w:t>
                            </w:r>
                          </w:p>
                          <w:p w14:paraId="59877596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в)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                      </w:r>
                          </w:p>
                          <w:p w14:paraId="3CB6EBE3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г)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                      </w:r>
                          </w:p>
                          <w:p w14:paraId="5084289F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д)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                      </w:r>
                          </w:p>
                          <w:p w14:paraId="79174EB3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е)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                      </w:r>
                          </w:p>
                          <w:p w14:paraId="0E331B4C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ж)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                      </w:r>
                          </w:p>
                          <w:p w14:paraId="59AAE63C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з) граждане, имеющие право на бесплатную юридическую помощь в соответствии с Законом Российской Федерации от 2 июля 1992 г. N 3185-1 "О психиатрической помощи и гарантиях прав граждан при ее оказании";</w:t>
                            </w:r>
                          </w:p>
                          <w:p w14:paraId="0C4F6B69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и)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                      </w:r>
                          </w:p>
                          <w:p w14:paraId="5DD845ED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к) граждане, пострадавшие в результате чрезвычайной ситуации:</w:t>
                            </w:r>
                          </w:p>
                          <w:p w14:paraId="4CFF8A6F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                      </w:r>
                          </w:p>
                          <w:p w14:paraId="026EAF67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дети погибшего (умершего) в результате чрезвычайной ситуации;</w:t>
                            </w:r>
                          </w:p>
                          <w:p w14:paraId="6B4BA52F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родители погибшего (умершего) в результате чрезвычайной ситуации;</w:t>
                            </w:r>
                          </w:p>
                          <w:p w14:paraId="500CE0B4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                      </w:r>
                          </w:p>
                          <w:p w14:paraId="19154810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здоровью которых причинен вред в результате чрезвычайной ситуации;</w:t>
                            </w:r>
                          </w:p>
                          <w:p w14:paraId="607A4C27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лишившиеся жилого помещения либо утратившие полностью или частично иное </w:t>
                            </w:r>
                            <w:proofErr w:type="gramStart"/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имущество</w:t>
                            </w:r>
                            <w:proofErr w:type="gramEnd"/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либо документы в результате чрезвычайной ситуации;</w:t>
                            </w:r>
                          </w:p>
                          <w:p w14:paraId="4EC852CD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л) граждане, оказавшиеся в трудной жизненной ситуации, которым в экстренных случаях оказывается бесплатная юридическая помощь;</w:t>
                            </w:r>
                          </w:p>
                          <w:p w14:paraId="761D6C1E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м) репрессированные и впоследствии реабилитированные лица;</w:t>
                            </w:r>
                          </w:p>
                          <w:p w14:paraId="61C9BF72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н) полные кавалеры орденов Славы и (или) Трудовой Славы;</w:t>
                            </w:r>
                          </w:p>
                          <w:p w14:paraId="13C25EB2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о)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                </w:r>
                          </w:p>
                          <w:p w14:paraId="22B783D2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п) члены семей (вдова, вдовец), родители, дети в возрасте до 18 лет, а также дети в возрасте до 23 лет включительно, обучающиеся по очной форме обучения в образовательных организациях всех типов и видов независимо от их организационно-правовой формы, сотрудники правоохранительных органов, погибшие (умершие) вследствие увечья или иного повреждения здоровья, полученных в связи с выполнением служебных обязанностей;</w:t>
                            </w:r>
                          </w:p>
                          <w:p w14:paraId="7548C8C2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р)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                      </w:r>
                          </w:p>
                          <w:p w14:paraId="044AA088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6EE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с)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Кабардино-Балкарской Республики.</w:t>
                            </w:r>
                          </w:p>
                          <w:p w14:paraId="3DFD442B" w14:textId="77777777" w:rsidR="00D13C1F" w:rsidRPr="00096EE9" w:rsidRDefault="00D13C1F" w:rsidP="00D13C1F">
                            <w:pPr>
                              <w:shd w:val="clear" w:color="auto" w:fill="8EAADB" w:themeFill="accent1" w:themeFillTint="99"/>
                              <w:rPr>
                                <w:sz w:val="16"/>
                                <w:szCs w:val="16"/>
                              </w:rPr>
                            </w:pPr>
                            <w:r w:rsidRPr="00096EE9">
                              <w:rPr>
                                <w:sz w:val="16"/>
                                <w:szCs w:val="16"/>
                              </w:rPr>
                              <w:t xml:space="preserve"> Иные категории граждан, которым предоставлено право Федеральным законом от 21.11.2011г. №324-ФЗ «О бесплатной юридической помощи», Законом КБР от 31.12.2014г. №76-РЗ «о бесплатной юридической помощи, приказа Минздрава КБР от 11.09.2015г. №191-П «об организации работы по оказанию гражданам бесплатной юридической помощи».</w:t>
                            </w:r>
                          </w:p>
                          <w:p w14:paraId="0AEA5DFA" w14:textId="1E844803" w:rsidR="00D13C1F" w:rsidRDefault="00D13C1F" w:rsidP="00D13C1F">
                            <w:pPr>
                              <w:shd w:val="clear" w:color="auto" w:fill="8EAADB" w:themeFill="accent1" w:themeFillTint="99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F4AA3" id="_x0000_s1033" type="#_x0000_t202" style="position:absolute;margin-left:3pt;margin-top:93pt;width:587.25pt;height:433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FreYQIAAJAEAAAOAAAAZHJzL2Uyb0RvYy54bWysVEtu2zAQ3RfoHQjua8mGFSdC5CBNmqJA&#10;+gHSHmBMURZRflSStuTuus8VeocuuuiuV3Bu1CFpu067K6oFwfnwzefN6PxiUJKsuXXC6IqORzkl&#10;XDNTC72s6If3N89OKXEedA3SaF7RDXf0Yv70yXnflXxiWiNrbgmCaFf2XUVb77syyxxruQI3Mh3X&#10;aGyMVeBRtMusttAjupLZJM9Pst7YurOGcedQe52MdB7xm4Yz/7ZpHPdEVhRz8/G08VyEM5ufQ7m0&#10;0LWC7dKAf8hCgdAY9AB1DR7Iyoq/oJRg1jjT+BEzKjNNIxiPNWA14/yPau5a6HisBZvjukOb3P+D&#10;ZW/W7ywRdUULSjQopGj7dftt+337c/vj4cvDPZmEHvWdK9H1rkNnPzw3A3Id63XdrWEfHdHmqgW9&#10;5JfWmr7lUGOO4/AyO3qacFwAWfSvTY3BYOVNBBoaq0IDsSUE0ZGrzYEfPnjCUDmbFqf5DBNlaCuK&#10;vJgWkcEMyv3zzjr/khtFwqWiFgcgwsP61vmQDpR7lxDNGSnqGyFlFMLQ8StpyRpwXIAxrn0qU64U&#10;5pv0Jzl+aXBQjeOV1NO9GkPE8Q1IMeCjIFKTvqJnxaRI/XuUgF0uDuEDXIoTAI/dlPC4M1Koip4e&#10;nKAMXX+h6zjRHoRMd3ws9Y6G0PnEgR8WQ2R9tmd3YeoN8mJNWhFcaby0xn6mpMf1qKj7tALLKZGv&#10;NHJ7Np5Owz5FYVrMJijYY8vi2AKaIVRFPSXpeuXjDoaua3OJM9CIyE4YlpTJLmUc+9jD3YqGvTqW&#10;o9fvH8n8FwAAAP//AwBQSwMEFAAGAAgAAAAhADWJd8/eAAAACwEAAA8AAABkcnMvZG93bnJldi54&#10;bWxMj0tPwzAQhO9I/AdrkbhRu0UJUYhTIR4HDkh9wN2NTRxhr4PttuHfsznBbXZnNftNs568YycT&#10;0xBQwnIhgBnsgh6wl/C+f7mpgKWsUCsX0Ej4MQnW7eVFo2odzrg1p13uGYVgqpUEm/NYc546a7xK&#10;izAaJO8zRK8yjbHnOqozhXvHV0KU3KsB6YNVo3m0pvvaHb2EV3f3YfebJ/u93bw961Xhyjg6Ka+v&#10;pod7YNlM+e8YZnxCh5aYDuGIOjEnoaQmmdbVLGZ/WYkC2IGUKG4F8Lbh/zu0vwAAAP//AwBQSwEC&#10;LQAUAAYACAAAACEAtoM4kv4AAADhAQAAEwAAAAAAAAAAAAAAAAAAAAAAW0NvbnRlbnRfVHlwZXNd&#10;LnhtbFBLAQItABQABgAIAAAAIQA4/SH/1gAAAJQBAAALAAAAAAAAAAAAAAAAAC8BAABfcmVscy8u&#10;cmVsc1BLAQItABQABgAIAAAAIQA5pFreYQIAAJAEAAAOAAAAAAAAAAAAAAAAAC4CAABkcnMvZTJv&#10;RG9jLnhtbFBLAQItABQABgAIAAAAIQA1iXfP3gAAAAsBAAAPAAAAAAAAAAAAAAAAALsEAABkcnMv&#10;ZG93bnJldi54bWxQSwUGAAAAAAQABADzAAAAxgUAAAAA&#10;" fillcolor="#8eaadb [1940]">
                <v:textbox>
                  <w:txbxContent>
                    <w:p w14:paraId="3BE7C0A2" w14:textId="53CB6EC9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а) граждане, среднедушевой доход семей которых ниже величины прожиточного минимума, установленного в Кабардино-Балкарской Республике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                </w:r>
                    </w:p>
                    <w:p w14:paraId="44D5CF88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б) инвалиды I и II групп;</w:t>
                      </w:r>
                    </w:p>
                    <w:p w14:paraId="59877596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в)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                </w:r>
                    </w:p>
                    <w:p w14:paraId="3CB6EBE3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г)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                </w:r>
                    </w:p>
                    <w:p w14:paraId="5084289F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д)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                </w:r>
                    </w:p>
                    <w:p w14:paraId="79174EB3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е)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                </w:r>
                    </w:p>
                    <w:p w14:paraId="0E331B4C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ж)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                </w:r>
                    </w:p>
                    <w:p w14:paraId="59AAE63C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з) граждане, имеющие право на бесплатную юридическую помощь в соответствии с Законом Российской Федерации от 2 июля 1992 г. N 3185-1 "О психиатрической помощи и гарантиях прав граждан при ее оказании";</w:t>
                      </w:r>
                    </w:p>
                    <w:p w14:paraId="0C4F6B69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и)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                </w:r>
                    </w:p>
                    <w:p w14:paraId="5DD845ED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к) граждане, пострадавшие в результате чрезвычайной ситуации:</w:t>
                      </w:r>
                    </w:p>
                    <w:p w14:paraId="4CFF8A6F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                </w:r>
                    </w:p>
                    <w:p w14:paraId="026EAF67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дети погибшего (умершего) в результате чрезвычайной ситуации;</w:t>
                      </w:r>
                    </w:p>
                    <w:p w14:paraId="6B4BA52F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родители погибшего (умершего) в результате чрезвычайной ситуации;</w:t>
                      </w:r>
                    </w:p>
                    <w:p w14:paraId="500CE0B4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                </w:r>
                    </w:p>
                    <w:p w14:paraId="19154810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здоровью которых причинен вред в результате чрезвычайной ситуации;</w:t>
                      </w:r>
                    </w:p>
                    <w:p w14:paraId="607A4C27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 xml:space="preserve">лишившиеся жилого помещения либо утратившие полностью или частично иное </w:t>
                      </w:r>
                      <w:proofErr w:type="gramStart"/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имущество</w:t>
                      </w:r>
                      <w:proofErr w:type="gramEnd"/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 xml:space="preserve"> либо документы в результате чрезвычайной ситуации;</w:t>
                      </w:r>
                    </w:p>
                    <w:p w14:paraId="4EC852CD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л) граждане, оказавшиеся в трудной жизненной ситуации, которым в экстренных случаях оказывается бесплатная юридическая помощь;</w:t>
                      </w:r>
                    </w:p>
                    <w:p w14:paraId="761D6C1E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м) репрессированные и впоследствии реабилитированные лица;</w:t>
                      </w:r>
                    </w:p>
                    <w:p w14:paraId="61C9BF72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н) полные кавалеры орденов Славы и (или) Трудовой Славы;</w:t>
                      </w:r>
                    </w:p>
                    <w:p w14:paraId="13C25EB2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о)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          </w:r>
                    </w:p>
                    <w:p w14:paraId="22B783D2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п) члены семей (вдова, вдовец), родители, дети в возрасте до 18 лет, а также дети в возрасте до 23 лет включительно, обучающиеся по очной форме обучения в образовательных организациях всех типов и видов независимо от их организационно-правовой формы, сотрудники правоохранительных органов, погибшие (умершие) вследствие увечья или иного повреждения здоровья, полученных в связи с выполнением служебных обязанностей;</w:t>
                      </w:r>
                    </w:p>
                    <w:p w14:paraId="7548C8C2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р)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                </w:r>
                    </w:p>
                    <w:p w14:paraId="044AA088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096EE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с)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Кабардино-Балкарской Республики.</w:t>
                      </w:r>
                    </w:p>
                    <w:p w14:paraId="3DFD442B" w14:textId="77777777" w:rsidR="00D13C1F" w:rsidRPr="00096EE9" w:rsidRDefault="00D13C1F" w:rsidP="00D13C1F">
                      <w:pPr>
                        <w:shd w:val="clear" w:color="auto" w:fill="8EAADB" w:themeFill="accent1" w:themeFillTint="99"/>
                        <w:rPr>
                          <w:sz w:val="16"/>
                          <w:szCs w:val="16"/>
                        </w:rPr>
                      </w:pPr>
                      <w:r w:rsidRPr="00096EE9">
                        <w:rPr>
                          <w:sz w:val="16"/>
                          <w:szCs w:val="16"/>
                        </w:rPr>
                        <w:t xml:space="preserve"> Иные категории граждан, которым предоставлено право Федеральным законом от 21.11.2011г. №324-ФЗ «О бесплатной юридической помощи», Законом КБР от 31.12.2014г. №76-РЗ «о бесплатной юридической помощи, приказа Минздрава КБР от 11.09.2015г. №191-П «об организации работы по оказанию гражданам бесплатной юридической помощи».</w:t>
                      </w:r>
                    </w:p>
                    <w:p w14:paraId="0AEA5DFA" w14:textId="1E844803" w:rsidR="00D13C1F" w:rsidRDefault="00D13C1F" w:rsidP="00D13C1F">
                      <w:pPr>
                        <w:shd w:val="clear" w:color="auto" w:fill="8EAADB" w:themeFill="accent1" w:themeFillTint="99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34FBC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3FD061A" wp14:editId="1BBC40DE">
                <wp:simplePos x="0" y="0"/>
                <wp:positionH relativeFrom="margin">
                  <wp:align>center</wp:align>
                </wp:positionH>
                <wp:positionV relativeFrom="paragraph">
                  <wp:posOffset>781050</wp:posOffset>
                </wp:positionV>
                <wp:extent cx="7239000" cy="381000"/>
                <wp:effectExtent l="0" t="0" r="19050" b="1905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381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3D051" w14:textId="0296B9B4" w:rsidR="005F7401" w:rsidRPr="006E26E5" w:rsidRDefault="005F7401" w:rsidP="006E26E5">
                            <w:pPr>
                              <w:shd w:val="clear" w:color="auto" w:fill="FFFFFF" w:themeFill="background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E26E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КТО ИМЕЕТ ПРАВО НА ПОЛУЧЕНИЕ БЕСПЛАТНОЙ ЮРИДИЕЧКСОЙ ПОМОЩИ В КАБАРДИНО-БАЛКАРСКОЙ РЕСПУБЛИКЕ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D061A" id="_x0000_s1034" type="#_x0000_t202" style="position:absolute;margin-left:0;margin-top:61.5pt;width:570pt;height:30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SjCXgIAAI8EAAAOAAAAZHJzL2Uyb0RvYy54bWysVM1uEzEQviPxDpbvdJM0bdNVN1VJKUIq&#10;P1LhASZeb9bC9iy2k91y651X4B04cODGK6RvxNibhARuiItlz8x+8818M3tx2RnNVtJ5hbbgw6MB&#10;Z9IKLJVdFPzD+5tnE858AFuCRisLfi89v5w+fXLRNrkcYY26lI4RiPV52xS8DqHJs8yLWhrwR9hI&#10;S84KnYFAT7fISgctoRudjQaD06xFVzYOhfSerNe9k08TflVJEd5WlZeB6YITt5BOl855PLPpBeQL&#10;B02txIYG/AMLA8pS0h3UNQRgS6f+gjJKOPRYhSOBJsOqUkKmGqia4eCPau5qaGSqhZrjm12b/P+D&#10;FW9W7xxTZcHHnFkwJNH66/rb+vv65/rH48PjFzaKPWobn1PoXUPBoXuOHWmd6vXNLYqPnlmc1WAX&#10;8so5bGsJJXEcxi+zvU97HB9B5u1rLCkZLAMmoK5yJjaQWsIInbS63+kju8AEGc9Gx+eDAbkE+Y4n&#10;w3iPKSDfft04H15KNCxeCu5I/4QOq1sf+tBtSEzmUavyRmmdHnHm5Ew7tgKaFhBC2tBXqZeG6Pb2&#10;U8q6mRsy03T15vHWTGzS9EakxO0gibasLfj5yeikb98BAbeY79JHuF15BxBGBVoZrUzBJ7sgyGPT&#10;X9iSioQ8gNL9ndhou1EhNr6XIHTzLok+2Yo7x/KeZHHYbwhtNF1qdJ85a2k7Cu4/LcFJzvQrS9Ke&#10;D8fjuE7pMT45G9HD7Xvm+x6wgqAKHjjrr7OQVjBStXhFI1CppE6clZ7JhjJNferhZkPjWu2/U9Tv&#10;/8j0FwAAAP//AwBQSwMEFAAGAAgAAAAhANvzmt/bAAAACQEAAA8AAABkcnMvZG93bnJldi54bWxM&#10;T8tOwzAQvCPxD9YicaNOA5QqjVMhHgcOSH3QuxsvcYS9Drbbhr9ne4Lb7MxodqZejt6JI8bUB1Iw&#10;nRQgkNpgeuoUfGxfb+YgUtZktAuECn4wwbK5vKh1ZcKJ1njc5E5wCKVKK7A5D5WUqbXodZqEAYm1&#10;zxC9znzGTpqoTxzunSyLYia97ok/WD3gk8X2a3PwCt7cw85uV8/2e716fzHlvZvFwSl1fTU+LkBk&#10;HPOfGc71uTo03GkfDmSScAp4SGa2vGVwlqd3BaM9ozlTsqnl/wXNLwAAAP//AwBQSwECLQAUAAYA&#10;CAAAACEAtoM4kv4AAADhAQAAEwAAAAAAAAAAAAAAAAAAAAAAW0NvbnRlbnRfVHlwZXNdLnhtbFBL&#10;AQItABQABgAIAAAAIQA4/SH/1gAAAJQBAAALAAAAAAAAAAAAAAAAAC8BAABfcmVscy8ucmVsc1BL&#10;AQItABQABgAIAAAAIQCodSjCXgIAAI8EAAAOAAAAAAAAAAAAAAAAAC4CAABkcnMvZTJvRG9jLnht&#10;bFBLAQItABQABgAIAAAAIQDb85rf2wAAAAkBAAAPAAAAAAAAAAAAAAAAALgEAABkcnMvZG93bnJl&#10;di54bWxQSwUGAAAAAAQABADzAAAAwAUAAAAA&#10;" fillcolor="#8eaadb [1940]">
                <v:textbox>
                  <w:txbxContent>
                    <w:p w14:paraId="0B93D051" w14:textId="0296B9B4" w:rsidR="005F7401" w:rsidRPr="006E26E5" w:rsidRDefault="005F7401" w:rsidP="006E26E5">
                      <w:pPr>
                        <w:shd w:val="clear" w:color="auto" w:fill="FFFFFF" w:themeFill="background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E26E5">
                        <w:rPr>
                          <w:color w:val="000000" w:themeColor="text1"/>
                          <w:sz w:val="20"/>
                          <w:szCs w:val="20"/>
                        </w:rPr>
                        <w:t>КТО ИМЕЕТ ПРАВО НА ПОЛУЧЕНИЕ БЕСПЛАТНОЙ ЮРИДИЕЧКСОЙ ПОМОЩИ В КАБАРДИНО-БАЛКАРСКОЙ РЕСПУБЛИКЕ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10D0E" w:rsidSect="00D13C1F">
      <w:pgSz w:w="11906" w:h="16838"/>
      <w:pgMar w:top="720" w:right="720" w:bottom="720" w:left="720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71339"/>
    <w:multiLevelType w:val="hybridMultilevel"/>
    <w:tmpl w:val="F50C9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C1"/>
    <w:rsid w:val="000518C1"/>
    <w:rsid w:val="00096EE9"/>
    <w:rsid w:val="00257319"/>
    <w:rsid w:val="005F2DB3"/>
    <w:rsid w:val="005F7401"/>
    <w:rsid w:val="006E26E5"/>
    <w:rsid w:val="007F7587"/>
    <w:rsid w:val="00934FBC"/>
    <w:rsid w:val="009A0956"/>
    <w:rsid w:val="009E418C"/>
    <w:rsid w:val="00AD5AB3"/>
    <w:rsid w:val="00B60244"/>
    <w:rsid w:val="00B807E8"/>
    <w:rsid w:val="00C51E35"/>
    <w:rsid w:val="00D1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3F14"/>
  <w15:chartTrackingRefBased/>
  <w15:docId w15:val="{1037BAC0-42DB-4FD3-9738-718AB5C5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A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f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Eva-02</dc:creator>
  <cp:keywords/>
  <dc:description/>
  <cp:lastModifiedBy>Eva-02</cp:lastModifiedBy>
  <cp:revision>9</cp:revision>
  <dcterms:created xsi:type="dcterms:W3CDTF">2024-09-12T04:44:00Z</dcterms:created>
  <dcterms:modified xsi:type="dcterms:W3CDTF">2024-09-13T06:16:00Z</dcterms:modified>
</cp:coreProperties>
</file>