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F7D4F" w:rsidRPr="00346C1D" w:rsidRDefault="000F7D4F" w:rsidP="000F7D4F">
      <w:pPr>
        <w:pStyle w:val="Style6"/>
        <w:widowControl/>
        <w:spacing w:before="115"/>
        <w:ind w:left="5664"/>
        <w:jc w:val="right"/>
        <w:rPr>
          <w:rStyle w:val="FontStyle19"/>
        </w:rPr>
      </w:pPr>
      <w:r>
        <w:rPr>
          <w:rStyle w:val="FontStyle19"/>
        </w:rPr>
        <w:t>«</w:t>
      </w:r>
      <w:r w:rsidRPr="00346C1D">
        <w:rPr>
          <w:rStyle w:val="FontStyle19"/>
        </w:rPr>
        <w:t>УТВЕРЖДАЮ</w:t>
      </w:r>
      <w:r>
        <w:rPr>
          <w:rStyle w:val="FontStyle19"/>
        </w:rPr>
        <w:t>»</w:t>
      </w:r>
    </w:p>
    <w:p w:rsidR="000F7D4F" w:rsidRPr="00FF169C" w:rsidRDefault="000F7D4F" w:rsidP="000F7D4F">
      <w:pPr>
        <w:pStyle w:val="Style6"/>
        <w:widowControl/>
        <w:spacing w:before="115"/>
        <w:jc w:val="right"/>
        <w:rPr>
          <w:rStyle w:val="FontStyle19"/>
        </w:rPr>
      </w:pPr>
      <w:r>
        <w:rPr>
          <w:rStyle w:val="FontStyle19"/>
        </w:rPr>
        <w:tab/>
      </w:r>
      <w:r>
        <w:rPr>
          <w:rStyle w:val="FontStyle19"/>
        </w:rPr>
        <w:tab/>
      </w:r>
      <w:r>
        <w:rPr>
          <w:rStyle w:val="FontStyle19"/>
        </w:rPr>
        <w:tab/>
      </w:r>
      <w:r>
        <w:rPr>
          <w:rStyle w:val="FontStyle19"/>
        </w:rPr>
        <w:tab/>
      </w:r>
      <w:r>
        <w:rPr>
          <w:rStyle w:val="FontStyle19"/>
        </w:rPr>
        <w:tab/>
      </w:r>
      <w:r>
        <w:rPr>
          <w:rStyle w:val="FontStyle19"/>
        </w:rPr>
        <w:tab/>
      </w:r>
      <w:r>
        <w:rPr>
          <w:rStyle w:val="FontStyle19"/>
        </w:rPr>
        <w:tab/>
        <w:t xml:space="preserve">                                И.о</w:t>
      </w:r>
      <w:proofErr w:type="gramStart"/>
      <w:r>
        <w:rPr>
          <w:rStyle w:val="FontStyle19"/>
        </w:rPr>
        <w:t>.г</w:t>
      </w:r>
      <w:proofErr w:type="gramEnd"/>
      <w:r w:rsidRPr="00FF169C">
        <w:rPr>
          <w:rStyle w:val="FontStyle19"/>
        </w:rPr>
        <w:t>лавн</w:t>
      </w:r>
      <w:r>
        <w:rPr>
          <w:rStyle w:val="FontStyle19"/>
        </w:rPr>
        <w:t>ого</w:t>
      </w:r>
      <w:r w:rsidRPr="00FF169C">
        <w:rPr>
          <w:rStyle w:val="FontStyle19"/>
        </w:rPr>
        <w:t xml:space="preserve"> врач</w:t>
      </w:r>
      <w:r>
        <w:rPr>
          <w:rStyle w:val="FontStyle19"/>
        </w:rPr>
        <w:t>а</w:t>
      </w:r>
    </w:p>
    <w:p w:rsidR="000F7D4F" w:rsidRPr="00FF169C" w:rsidRDefault="000F7D4F" w:rsidP="000F7D4F">
      <w:pPr>
        <w:pStyle w:val="Style6"/>
        <w:widowControl/>
        <w:spacing w:before="115"/>
        <w:ind w:left="6372"/>
        <w:jc w:val="right"/>
        <w:rPr>
          <w:rStyle w:val="FontStyle19"/>
        </w:rPr>
      </w:pPr>
      <w:r w:rsidRPr="00FF169C">
        <w:rPr>
          <w:rStyle w:val="FontStyle19"/>
        </w:rPr>
        <w:t>ГБУЗ «</w:t>
      </w:r>
      <w:r>
        <w:rPr>
          <w:rStyle w:val="FontStyle19"/>
        </w:rPr>
        <w:t>Диагностический центр</w:t>
      </w:r>
      <w:r w:rsidRPr="00FF169C">
        <w:rPr>
          <w:rStyle w:val="FontStyle19"/>
        </w:rPr>
        <w:t>»</w:t>
      </w:r>
      <w:r>
        <w:rPr>
          <w:rStyle w:val="FontStyle19"/>
        </w:rPr>
        <w:t xml:space="preserve"> Минздрава КБР</w:t>
      </w:r>
    </w:p>
    <w:p w:rsidR="000F7D4F" w:rsidRPr="00FF169C" w:rsidRDefault="000F7D4F" w:rsidP="000F7D4F">
      <w:pPr>
        <w:pStyle w:val="Style6"/>
        <w:widowControl/>
        <w:spacing w:before="115"/>
        <w:jc w:val="right"/>
        <w:rPr>
          <w:rStyle w:val="FontStyle19"/>
        </w:rPr>
      </w:pPr>
      <w:r w:rsidRPr="00FF169C">
        <w:rPr>
          <w:rStyle w:val="FontStyle19"/>
        </w:rPr>
        <w:tab/>
      </w:r>
      <w:r w:rsidRPr="00FF169C">
        <w:rPr>
          <w:rStyle w:val="FontStyle19"/>
        </w:rPr>
        <w:tab/>
      </w:r>
      <w:r w:rsidRPr="00FF169C">
        <w:rPr>
          <w:rStyle w:val="FontStyle19"/>
        </w:rPr>
        <w:tab/>
      </w:r>
      <w:r>
        <w:rPr>
          <w:rStyle w:val="FontStyle19"/>
        </w:rPr>
        <w:tab/>
      </w:r>
      <w:r>
        <w:rPr>
          <w:rStyle w:val="FontStyle19"/>
        </w:rPr>
        <w:tab/>
      </w:r>
      <w:r w:rsidRPr="00FF169C">
        <w:rPr>
          <w:rStyle w:val="FontStyle19"/>
        </w:rPr>
        <w:tab/>
      </w:r>
      <w:r>
        <w:rPr>
          <w:rStyle w:val="FontStyle19"/>
        </w:rPr>
        <w:t xml:space="preserve">                              </w:t>
      </w:r>
      <w:proofErr w:type="spellStart"/>
      <w:r w:rsidRPr="00FF169C">
        <w:rPr>
          <w:rStyle w:val="FontStyle19"/>
        </w:rPr>
        <w:t>_________________</w:t>
      </w:r>
      <w:r>
        <w:rPr>
          <w:rStyle w:val="FontStyle19"/>
        </w:rPr>
        <w:t>И.А.Кульбаева</w:t>
      </w:r>
      <w:proofErr w:type="spellEnd"/>
    </w:p>
    <w:p w:rsidR="000F7D4F" w:rsidRPr="00346C1D" w:rsidRDefault="000F7D4F" w:rsidP="000F7D4F">
      <w:pPr>
        <w:pStyle w:val="Style6"/>
        <w:widowControl/>
        <w:spacing w:before="115"/>
        <w:jc w:val="both"/>
        <w:rPr>
          <w:rStyle w:val="FontStyle19"/>
        </w:rPr>
      </w:pPr>
      <w:r>
        <w:rPr>
          <w:rStyle w:val="FontStyle19"/>
        </w:rPr>
        <w:tab/>
      </w:r>
      <w:r>
        <w:rPr>
          <w:rStyle w:val="FontStyle19"/>
        </w:rPr>
        <w:tab/>
      </w:r>
      <w:r>
        <w:rPr>
          <w:rStyle w:val="FontStyle19"/>
        </w:rPr>
        <w:tab/>
      </w:r>
      <w:r>
        <w:rPr>
          <w:rStyle w:val="FontStyle19"/>
        </w:rPr>
        <w:tab/>
      </w:r>
      <w:r>
        <w:rPr>
          <w:rStyle w:val="FontStyle19"/>
        </w:rPr>
        <w:tab/>
      </w:r>
      <w:r>
        <w:rPr>
          <w:rStyle w:val="FontStyle19"/>
        </w:rPr>
        <w:tab/>
      </w:r>
      <w:r>
        <w:rPr>
          <w:rStyle w:val="FontStyle19"/>
        </w:rPr>
        <w:tab/>
      </w:r>
      <w:r w:rsidRPr="00FF169C">
        <w:rPr>
          <w:rStyle w:val="FontStyle19"/>
        </w:rPr>
        <w:tab/>
      </w:r>
      <w:r>
        <w:rPr>
          <w:rStyle w:val="FontStyle19"/>
        </w:rPr>
        <w:t xml:space="preserve">               </w:t>
      </w:r>
      <w:r w:rsidRPr="00FF169C">
        <w:rPr>
          <w:rStyle w:val="FontStyle19"/>
        </w:rPr>
        <w:t>«___» ____________2017г.</w:t>
      </w:r>
    </w:p>
    <w:p w:rsidR="005702AF" w:rsidRPr="005702AF" w:rsidRDefault="005702AF" w:rsidP="000F7D4F">
      <w:pPr>
        <w:widowControl w:val="0"/>
        <w:autoSpaceDE w:val="0"/>
        <w:autoSpaceDN w:val="0"/>
        <w:adjustRightInd w:val="0"/>
        <w:spacing w:after="0" w:line="240" w:lineRule="auto"/>
        <w:ind w:left="6372"/>
        <w:rPr>
          <w:rFonts w:ascii="Consolas" w:eastAsiaTheme="minorEastAsia" w:hAnsi="Consolas" w:cstheme="minorBidi"/>
          <w:sz w:val="26"/>
          <w:szCs w:val="26"/>
          <w:lang w:eastAsia="ru-RU"/>
        </w:rPr>
      </w:pPr>
    </w:p>
    <w:p w:rsidR="00115604" w:rsidRPr="00115604" w:rsidRDefault="00115604" w:rsidP="000F7D4F">
      <w:pPr>
        <w:pStyle w:val="Style6"/>
        <w:widowControl/>
        <w:spacing w:before="115" w:line="276" w:lineRule="auto"/>
        <w:jc w:val="center"/>
        <w:rPr>
          <w:b/>
          <w:sz w:val="26"/>
          <w:szCs w:val="26"/>
        </w:rPr>
      </w:pPr>
      <w:r w:rsidRPr="00115604">
        <w:rPr>
          <w:b/>
          <w:sz w:val="26"/>
          <w:szCs w:val="26"/>
        </w:rPr>
        <w:t>Порядок взаимодействия</w:t>
      </w:r>
      <w:r w:rsidR="000F7D4F">
        <w:rPr>
          <w:b/>
          <w:sz w:val="26"/>
          <w:szCs w:val="26"/>
        </w:rPr>
        <w:t xml:space="preserve"> </w:t>
      </w:r>
      <w:r w:rsidR="000F7D4F" w:rsidRPr="00FF169C">
        <w:rPr>
          <w:rStyle w:val="FontStyle19"/>
        </w:rPr>
        <w:t>ГБУЗ «</w:t>
      </w:r>
      <w:r w:rsidR="000F7D4F">
        <w:rPr>
          <w:rStyle w:val="FontStyle19"/>
        </w:rPr>
        <w:t>Диагностический центр</w:t>
      </w:r>
      <w:r w:rsidR="000F7D4F" w:rsidRPr="00FF169C">
        <w:rPr>
          <w:rStyle w:val="FontStyle19"/>
        </w:rPr>
        <w:t>»</w:t>
      </w:r>
      <w:r w:rsidR="000F7D4F">
        <w:rPr>
          <w:rStyle w:val="FontStyle19"/>
        </w:rPr>
        <w:t xml:space="preserve"> Минздрава КБР </w:t>
      </w:r>
      <w:r w:rsidRPr="00115604">
        <w:rPr>
          <w:b/>
          <w:sz w:val="26"/>
          <w:szCs w:val="26"/>
        </w:rPr>
        <w:t>с правоохранительными органами</w:t>
      </w:r>
    </w:p>
    <w:p w:rsidR="00115604" w:rsidRPr="00115604" w:rsidRDefault="00115604" w:rsidP="00115604">
      <w:pPr>
        <w:autoSpaceDE w:val="0"/>
        <w:autoSpaceDN w:val="0"/>
        <w:adjustRightInd w:val="0"/>
        <w:spacing w:after="0" w:line="240" w:lineRule="exact"/>
        <w:ind w:firstLine="744"/>
        <w:jc w:val="center"/>
        <w:rPr>
          <w:rFonts w:ascii="Times New Roman" w:eastAsiaTheme="minorEastAsia" w:hAnsi="Times New Roman"/>
          <w:sz w:val="20"/>
          <w:szCs w:val="20"/>
          <w:lang w:eastAsia="ru-RU"/>
        </w:rPr>
      </w:pPr>
    </w:p>
    <w:p w:rsidR="00115604" w:rsidRPr="00115604" w:rsidRDefault="00115604" w:rsidP="00115604">
      <w:pPr>
        <w:autoSpaceDE w:val="0"/>
        <w:autoSpaceDN w:val="0"/>
        <w:adjustRightInd w:val="0"/>
        <w:spacing w:before="101" w:after="0" w:line="240" w:lineRule="auto"/>
        <w:ind w:firstLine="744"/>
        <w:jc w:val="center"/>
        <w:rPr>
          <w:rFonts w:ascii="Times New Roman" w:eastAsiaTheme="minorEastAsia" w:hAnsi="Times New Roman"/>
          <w:b/>
          <w:sz w:val="26"/>
          <w:szCs w:val="26"/>
          <w:lang w:eastAsia="ru-RU"/>
        </w:rPr>
      </w:pPr>
      <w:r w:rsidRPr="00115604">
        <w:rPr>
          <w:rFonts w:ascii="Times New Roman" w:eastAsiaTheme="minorEastAsia" w:hAnsi="Times New Roman"/>
          <w:b/>
          <w:sz w:val="26"/>
          <w:szCs w:val="26"/>
          <w:lang w:eastAsia="ru-RU"/>
        </w:rPr>
        <w:t>1. Общие положения</w:t>
      </w:r>
    </w:p>
    <w:p w:rsidR="00115604" w:rsidRPr="00115604" w:rsidRDefault="00115604" w:rsidP="00115604">
      <w:pPr>
        <w:widowControl w:val="0"/>
        <w:numPr>
          <w:ilvl w:val="0"/>
          <w:numId w:val="1"/>
        </w:numPr>
        <w:tabs>
          <w:tab w:val="left" w:pos="0"/>
        </w:tabs>
        <w:autoSpaceDE w:val="0"/>
        <w:autoSpaceDN w:val="0"/>
        <w:adjustRightInd w:val="0"/>
        <w:spacing w:before="317" w:after="0" w:line="326" w:lineRule="exact"/>
        <w:jc w:val="both"/>
        <w:rPr>
          <w:rFonts w:ascii="Times New Roman" w:eastAsiaTheme="minorEastAsia" w:hAnsi="Times New Roman"/>
          <w:sz w:val="28"/>
          <w:szCs w:val="28"/>
          <w:lang w:eastAsia="ru-RU"/>
        </w:rPr>
      </w:pPr>
      <w:r w:rsidRPr="00115604">
        <w:rPr>
          <w:rFonts w:ascii="Times New Roman" w:eastAsiaTheme="minorEastAsia" w:hAnsi="Times New Roman"/>
          <w:sz w:val="28"/>
          <w:szCs w:val="28"/>
          <w:lang w:eastAsia="ru-RU"/>
        </w:rPr>
        <w:t>Настоящий Порядок разработан на основе статьи 45 Федерального закона от 25 декабря 2008г. №273-ФЗ «О противодействии коррупции» в целях повышения эффективности мер по противодействию коррупции.</w:t>
      </w:r>
    </w:p>
    <w:p w:rsidR="00115604" w:rsidRPr="00115604" w:rsidRDefault="00115604" w:rsidP="00A26B6B">
      <w:pPr>
        <w:widowControl w:val="0"/>
        <w:numPr>
          <w:ilvl w:val="0"/>
          <w:numId w:val="1"/>
        </w:numPr>
        <w:tabs>
          <w:tab w:val="left" w:pos="0"/>
        </w:tabs>
        <w:autoSpaceDE w:val="0"/>
        <w:autoSpaceDN w:val="0"/>
        <w:adjustRightInd w:val="0"/>
        <w:spacing w:after="0" w:line="326" w:lineRule="exact"/>
        <w:jc w:val="both"/>
        <w:rPr>
          <w:rFonts w:ascii="Times New Roman" w:eastAsiaTheme="minorEastAsia" w:hAnsi="Times New Roman"/>
          <w:sz w:val="28"/>
          <w:szCs w:val="28"/>
          <w:lang w:eastAsia="ru-RU"/>
        </w:rPr>
      </w:pPr>
      <w:r w:rsidRPr="00115604">
        <w:rPr>
          <w:rFonts w:ascii="Times New Roman" w:eastAsiaTheme="minorEastAsia" w:hAnsi="Times New Roman"/>
          <w:sz w:val="28"/>
          <w:szCs w:val="28"/>
          <w:lang w:eastAsia="ru-RU"/>
        </w:rPr>
        <w:t xml:space="preserve">Настоящий Порядок устанавливает процедуру уведомления </w:t>
      </w:r>
      <w:r w:rsidR="00A26B6B" w:rsidRPr="00A26B6B">
        <w:rPr>
          <w:rFonts w:ascii="Times New Roman" w:eastAsiaTheme="minorEastAsia" w:hAnsi="Times New Roman"/>
          <w:sz w:val="28"/>
          <w:szCs w:val="28"/>
          <w:lang w:eastAsia="ru-RU"/>
        </w:rPr>
        <w:t>государственного бюджетного учреждения здравоохранения «</w:t>
      </w:r>
      <w:r w:rsidR="000F7D4F">
        <w:rPr>
          <w:rFonts w:ascii="Times New Roman" w:eastAsiaTheme="minorEastAsia" w:hAnsi="Times New Roman"/>
          <w:sz w:val="28"/>
          <w:szCs w:val="28"/>
          <w:lang w:eastAsia="ru-RU"/>
        </w:rPr>
        <w:t>Медицинский консультативно-диагностический центр» Минздрава КБР</w:t>
      </w:r>
      <w:r w:rsidR="00A26B6B" w:rsidRPr="00A26B6B">
        <w:rPr>
          <w:rFonts w:ascii="Times New Roman" w:eastAsiaTheme="minorEastAsia" w:hAnsi="Times New Roman"/>
          <w:sz w:val="28"/>
          <w:szCs w:val="28"/>
          <w:lang w:eastAsia="ru-RU"/>
        </w:rPr>
        <w:t xml:space="preserve"> </w:t>
      </w:r>
      <w:r w:rsidRPr="00115604">
        <w:rPr>
          <w:rFonts w:ascii="Times New Roman" w:eastAsiaTheme="minorEastAsia" w:hAnsi="Times New Roman"/>
          <w:sz w:val="28"/>
          <w:szCs w:val="28"/>
          <w:lang w:eastAsia="ru-RU"/>
        </w:rPr>
        <w:t>(далее - Учреждение) правоохранительных органов о фактах коррупционных правонарушений, регистрации таких уведомлений и организации проверки содержащихся в них сведений с правоохранительными органами.</w:t>
      </w:r>
    </w:p>
    <w:p w:rsidR="00115604" w:rsidRPr="00115604" w:rsidRDefault="00115604" w:rsidP="00115604">
      <w:pPr>
        <w:widowControl w:val="0"/>
        <w:numPr>
          <w:ilvl w:val="0"/>
          <w:numId w:val="1"/>
        </w:numPr>
        <w:tabs>
          <w:tab w:val="left" w:pos="0"/>
        </w:tabs>
        <w:autoSpaceDE w:val="0"/>
        <w:autoSpaceDN w:val="0"/>
        <w:adjustRightInd w:val="0"/>
        <w:spacing w:before="5" w:after="0" w:line="326" w:lineRule="exact"/>
        <w:jc w:val="both"/>
        <w:rPr>
          <w:rFonts w:ascii="Times New Roman" w:eastAsiaTheme="minorEastAsia" w:hAnsi="Times New Roman"/>
          <w:sz w:val="28"/>
          <w:szCs w:val="28"/>
          <w:lang w:eastAsia="ru-RU"/>
        </w:rPr>
      </w:pPr>
      <w:r w:rsidRPr="00115604">
        <w:rPr>
          <w:rFonts w:ascii="Times New Roman" w:eastAsiaTheme="minorEastAsia" w:hAnsi="Times New Roman"/>
          <w:sz w:val="28"/>
          <w:szCs w:val="28"/>
          <w:lang w:eastAsia="ru-RU"/>
        </w:rPr>
        <w:t>Условия настоящего Порядка, определяющие порядок взаимодействия Учреждения с одной стороны и правоохранительных органов с другой стороны, распространяются на все структурные подразделения Учреждения.</w:t>
      </w:r>
    </w:p>
    <w:p w:rsidR="00115604" w:rsidRPr="00115604" w:rsidRDefault="00115604" w:rsidP="00115604">
      <w:pPr>
        <w:widowControl w:val="0"/>
        <w:numPr>
          <w:ilvl w:val="0"/>
          <w:numId w:val="1"/>
        </w:numPr>
        <w:tabs>
          <w:tab w:val="left" w:pos="0"/>
        </w:tabs>
        <w:autoSpaceDE w:val="0"/>
        <w:autoSpaceDN w:val="0"/>
        <w:adjustRightInd w:val="0"/>
        <w:spacing w:after="0" w:line="326" w:lineRule="exact"/>
        <w:jc w:val="both"/>
        <w:rPr>
          <w:rFonts w:ascii="Times New Roman" w:eastAsiaTheme="minorEastAsia" w:hAnsi="Times New Roman"/>
          <w:sz w:val="28"/>
          <w:szCs w:val="28"/>
          <w:lang w:eastAsia="ru-RU"/>
        </w:rPr>
      </w:pPr>
      <w:r w:rsidRPr="00115604">
        <w:rPr>
          <w:rFonts w:ascii="Times New Roman" w:eastAsiaTheme="minorEastAsia" w:hAnsi="Times New Roman"/>
          <w:sz w:val="28"/>
          <w:szCs w:val="28"/>
          <w:lang w:eastAsia="ru-RU"/>
        </w:rPr>
        <w:t>В соответствии со статьей 1 ФЗ №</w:t>
      </w:r>
      <w:bookmarkStart w:id="0" w:name="_GoBack"/>
      <w:bookmarkEnd w:id="0"/>
      <w:r w:rsidRPr="00115604">
        <w:rPr>
          <w:rFonts w:ascii="Times New Roman" w:eastAsiaTheme="minorEastAsia" w:hAnsi="Times New Roman"/>
          <w:sz w:val="28"/>
          <w:szCs w:val="28"/>
          <w:lang w:eastAsia="ru-RU"/>
        </w:rPr>
        <w:t>273-Ф3 «О противодействии коррупции» коррупцией является:</w:t>
      </w:r>
    </w:p>
    <w:p w:rsidR="00115604" w:rsidRPr="00115604" w:rsidRDefault="00115604" w:rsidP="00115604">
      <w:pPr>
        <w:autoSpaceDE w:val="0"/>
        <w:autoSpaceDN w:val="0"/>
        <w:adjustRightInd w:val="0"/>
        <w:spacing w:after="0" w:line="326" w:lineRule="exact"/>
        <w:ind w:firstLine="744"/>
        <w:jc w:val="both"/>
        <w:rPr>
          <w:rFonts w:ascii="Times New Roman" w:eastAsiaTheme="minorEastAsia" w:hAnsi="Times New Roman"/>
          <w:sz w:val="28"/>
          <w:szCs w:val="28"/>
          <w:lang w:eastAsia="ru-RU"/>
        </w:rPr>
      </w:pPr>
      <w:proofErr w:type="gramStart"/>
      <w:r w:rsidRPr="00115604">
        <w:rPr>
          <w:rFonts w:ascii="Times New Roman" w:eastAsiaTheme="minorEastAsia" w:hAnsi="Times New Roman"/>
          <w:sz w:val="28"/>
          <w:szCs w:val="28"/>
          <w:lang w:eastAsia="ru-RU"/>
        </w:rPr>
        <w:t>а) злоупотребление служебным положением, дача взятки, получение взятки, злоупотребление полномочиями, коммерческий подкуп либо иное незаконное использование физическим лицом своего должностного положения вопреки законным интересам общества и государства в целях получения выгоды в виде денег, ценностей, иного имущества или услуг имущественного характера, иных имущественных прав для себя или для третьих лиц либо незаконное предоставление такой выгоды указанному лицу другими физическими лицами;</w:t>
      </w:r>
      <w:proofErr w:type="gramEnd"/>
    </w:p>
    <w:p w:rsidR="00115604" w:rsidRPr="00115604" w:rsidRDefault="00115604" w:rsidP="00115604">
      <w:pPr>
        <w:autoSpaceDE w:val="0"/>
        <w:autoSpaceDN w:val="0"/>
        <w:adjustRightInd w:val="0"/>
        <w:spacing w:before="5" w:after="0" w:line="326" w:lineRule="exact"/>
        <w:ind w:firstLine="744"/>
        <w:jc w:val="both"/>
        <w:rPr>
          <w:rFonts w:ascii="Times New Roman" w:eastAsiaTheme="minorEastAsia" w:hAnsi="Times New Roman"/>
          <w:sz w:val="28"/>
          <w:szCs w:val="28"/>
          <w:lang w:eastAsia="ru-RU"/>
        </w:rPr>
      </w:pPr>
      <w:r w:rsidRPr="00115604">
        <w:rPr>
          <w:rFonts w:ascii="Times New Roman" w:eastAsiaTheme="minorEastAsia" w:hAnsi="Times New Roman"/>
          <w:sz w:val="28"/>
          <w:szCs w:val="28"/>
          <w:lang w:eastAsia="ru-RU"/>
        </w:rPr>
        <w:t>б</w:t>
      </w:r>
      <w:proofErr w:type="gramStart"/>
      <w:r w:rsidRPr="00115604">
        <w:rPr>
          <w:rFonts w:ascii="Times New Roman" w:eastAsiaTheme="minorEastAsia" w:hAnsi="Times New Roman"/>
          <w:sz w:val="28"/>
          <w:szCs w:val="28"/>
          <w:lang w:eastAsia="ru-RU"/>
        </w:rPr>
        <w:t>)с</w:t>
      </w:r>
      <w:proofErr w:type="gramEnd"/>
      <w:r w:rsidRPr="00115604">
        <w:rPr>
          <w:rFonts w:ascii="Times New Roman" w:eastAsiaTheme="minorEastAsia" w:hAnsi="Times New Roman"/>
          <w:sz w:val="28"/>
          <w:szCs w:val="28"/>
          <w:lang w:eastAsia="ru-RU"/>
        </w:rPr>
        <w:t>овершение деяний, указанных в подпункте а) настоящего пункта, от имени или в интересах юридического лица.</w:t>
      </w:r>
    </w:p>
    <w:p w:rsidR="00115604" w:rsidRPr="00115604" w:rsidRDefault="00115604" w:rsidP="00115604">
      <w:pPr>
        <w:autoSpaceDE w:val="0"/>
        <w:autoSpaceDN w:val="0"/>
        <w:adjustRightInd w:val="0"/>
        <w:spacing w:before="96" w:after="0" w:line="322" w:lineRule="exact"/>
        <w:jc w:val="center"/>
        <w:rPr>
          <w:rFonts w:ascii="Times New Roman" w:eastAsiaTheme="minorEastAsia" w:hAnsi="Times New Roman"/>
          <w:sz w:val="28"/>
          <w:szCs w:val="28"/>
          <w:lang w:eastAsia="ru-RU"/>
        </w:rPr>
      </w:pPr>
      <w:r w:rsidRPr="00115604">
        <w:rPr>
          <w:rFonts w:ascii="Times New Roman" w:eastAsiaTheme="minorEastAsia" w:hAnsi="Times New Roman"/>
          <w:sz w:val="28"/>
          <w:szCs w:val="28"/>
          <w:lang w:eastAsia="ru-RU"/>
        </w:rPr>
        <w:t>2. Виды обращений в правоохранительные органы</w:t>
      </w:r>
    </w:p>
    <w:p w:rsidR="00115604" w:rsidRPr="00115604" w:rsidRDefault="00115604" w:rsidP="00115604">
      <w:pPr>
        <w:tabs>
          <w:tab w:val="left" w:pos="2938"/>
          <w:tab w:val="left" w:pos="4805"/>
        </w:tabs>
        <w:autoSpaceDE w:val="0"/>
        <w:autoSpaceDN w:val="0"/>
        <w:adjustRightInd w:val="0"/>
        <w:spacing w:before="86" w:after="0" w:line="308" w:lineRule="exact"/>
        <w:ind w:firstLine="744"/>
        <w:jc w:val="both"/>
        <w:rPr>
          <w:rFonts w:ascii="Times New Roman" w:eastAsiaTheme="minorEastAsia" w:hAnsi="Times New Roman"/>
          <w:sz w:val="28"/>
          <w:szCs w:val="28"/>
          <w:lang w:eastAsia="ru-RU"/>
        </w:rPr>
      </w:pPr>
      <w:r w:rsidRPr="00115604">
        <w:rPr>
          <w:rFonts w:ascii="Times New Roman" w:eastAsiaTheme="minorEastAsia" w:hAnsi="Times New Roman"/>
          <w:sz w:val="28"/>
          <w:szCs w:val="28"/>
          <w:lang w:eastAsia="ru-RU"/>
        </w:rPr>
        <w:t>2.1. Обращение - предложение, заявление, жалоба, изложенные в</w:t>
      </w:r>
      <w:r w:rsidRPr="00115604">
        <w:rPr>
          <w:rFonts w:ascii="Times New Roman" w:eastAsiaTheme="minorEastAsia" w:hAnsi="Times New Roman"/>
          <w:sz w:val="28"/>
          <w:szCs w:val="28"/>
          <w:lang w:eastAsia="ru-RU"/>
        </w:rPr>
        <w:br/>
        <w:t>письменной или устной форме и представлен</w:t>
      </w:r>
      <w:r w:rsidR="00786D27">
        <w:rPr>
          <w:rFonts w:ascii="Times New Roman" w:eastAsiaTheme="minorEastAsia" w:hAnsi="Times New Roman"/>
          <w:sz w:val="28"/>
          <w:szCs w:val="28"/>
          <w:lang w:eastAsia="ru-RU"/>
        </w:rPr>
        <w:t>ные в правоохранительные</w:t>
      </w:r>
      <w:r w:rsidR="00786D27">
        <w:rPr>
          <w:rFonts w:ascii="Times New Roman" w:eastAsiaTheme="minorEastAsia" w:hAnsi="Times New Roman"/>
          <w:sz w:val="28"/>
          <w:szCs w:val="28"/>
          <w:lang w:eastAsia="ru-RU"/>
        </w:rPr>
        <w:br/>
        <w:t>органы;</w:t>
      </w:r>
    </w:p>
    <w:p w:rsidR="00115604" w:rsidRPr="00115604" w:rsidRDefault="00115604" w:rsidP="00786D27">
      <w:pPr>
        <w:autoSpaceDE w:val="0"/>
        <w:autoSpaceDN w:val="0"/>
        <w:adjustRightInd w:val="0"/>
        <w:spacing w:after="0" w:line="308" w:lineRule="exact"/>
        <w:ind w:firstLine="744"/>
        <w:jc w:val="both"/>
        <w:rPr>
          <w:rFonts w:ascii="Times New Roman" w:eastAsiaTheme="minorEastAsia" w:hAnsi="Times New Roman"/>
          <w:sz w:val="28"/>
          <w:szCs w:val="28"/>
          <w:lang w:eastAsia="ru-RU"/>
        </w:rPr>
      </w:pPr>
      <w:r w:rsidRPr="00115604">
        <w:rPr>
          <w:rFonts w:ascii="Times New Roman" w:eastAsiaTheme="minorEastAsia" w:hAnsi="Times New Roman"/>
          <w:sz w:val="28"/>
          <w:szCs w:val="28"/>
          <w:lang w:eastAsia="ru-RU"/>
        </w:rPr>
        <w:t xml:space="preserve">2.1.1. Письменные обращения - это различные по содержанию документы, письма,  выступающие   и   использующиеся   в   качестве   </w:t>
      </w:r>
      <w:r w:rsidRPr="00115604">
        <w:rPr>
          <w:rFonts w:ascii="Times New Roman" w:eastAsiaTheme="minorEastAsia" w:hAnsi="Times New Roman"/>
          <w:sz w:val="28"/>
          <w:szCs w:val="28"/>
          <w:lang w:eastAsia="ru-RU"/>
        </w:rPr>
        <w:lastRenderedPageBreak/>
        <w:t>инструментаоперативного информационного обмена между Учреждением и правоохранительными органами.</w:t>
      </w:r>
    </w:p>
    <w:p w:rsidR="00115604" w:rsidRPr="00115604" w:rsidRDefault="00115604" w:rsidP="00115604">
      <w:pPr>
        <w:autoSpaceDE w:val="0"/>
        <w:autoSpaceDN w:val="0"/>
        <w:adjustRightInd w:val="0"/>
        <w:spacing w:before="5" w:after="0" w:line="322" w:lineRule="exact"/>
        <w:ind w:firstLine="744"/>
        <w:jc w:val="both"/>
        <w:rPr>
          <w:rFonts w:ascii="Times New Roman" w:eastAsiaTheme="minorEastAsia" w:hAnsi="Times New Roman"/>
          <w:sz w:val="28"/>
          <w:szCs w:val="28"/>
          <w:lang w:eastAsia="ru-RU"/>
        </w:rPr>
      </w:pPr>
      <w:r w:rsidRPr="00115604">
        <w:rPr>
          <w:rFonts w:ascii="Times New Roman" w:eastAsiaTheme="minorEastAsia" w:hAnsi="Times New Roman"/>
          <w:sz w:val="28"/>
          <w:szCs w:val="28"/>
          <w:lang w:eastAsia="ru-RU"/>
        </w:rPr>
        <w:t>2.1.2. Устные обращения - это обращение, поступающие во время личного приема руководителя Учреждения или его заместителя у руководителей или заместителей правоохранительных органов.</w:t>
      </w:r>
    </w:p>
    <w:p w:rsidR="00115604" w:rsidRPr="00115604" w:rsidRDefault="00115604" w:rsidP="00115604">
      <w:pPr>
        <w:widowControl w:val="0"/>
        <w:numPr>
          <w:ilvl w:val="0"/>
          <w:numId w:val="2"/>
        </w:numPr>
        <w:tabs>
          <w:tab w:val="left" w:pos="0"/>
        </w:tabs>
        <w:autoSpaceDE w:val="0"/>
        <w:autoSpaceDN w:val="0"/>
        <w:adjustRightInd w:val="0"/>
        <w:spacing w:after="0" w:line="322" w:lineRule="exact"/>
        <w:jc w:val="both"/>
        <w:rPr>
          <w:rFonts w:ascii="Times New Roman" w:eastAsiaTheme="minorEastAsia" w:hAnsi="Times New Roman"/>
          <w:sz w:val="28"/>
          <w:szCs w:val="28"/>
          <w:lang w:eastAsia="ru-RU"/>
        </w:rPr>
      </w:pPr>
      <w:r w:rsidRPr="00115604">
        <w:rPr>
          <w:rFonts w:ascii="Times New Roman" w:eastAsiaTheme="minorEastAsia" w:hAnsi="Times New Roman"/>
          <w:sz w:val="28"/>
          <w:szCs w:val="28"/>
          <w:lang w:eastAsia="ru-RU"/>
        </w:rPr>
        <w:t>Предложение - вид обращения, цель которого обратить внимание на необходимость совершенствования работы органов, организаций (предприятий, учреждений или общественных объединений) и рекомендовать конкретные пути и способы решения поставленных задач.</w:t>
      </w:r>
    </w:p>
    <w:p w:rsidR="00115604" w:rsidRPr="00115604" w:rsidRDefault="00115604" w:rsidP="00115604">
      <w:pPr>
        <w:widowControl w:val="0"/>
        <w:numPr>
          <w:ilvl w:val="0"/>
          <w:numId w:val="2"/>
        </w:numPr>
        <w:tabs>
          <w:tab w:val="left" w:pos="0"/>
        </w:tabs>
        <w:autoSpaceDE w:val="0"/>
        <w:autoSpaceDN w:val="0"/>
        <w:adjustRightInd w:val="0"/>
        <w:spacing w:after="0" w:line="322" w:lineRule="exact"/>
        <w:jc w:val="both"/>
        <w:rPr>
          <w:rFonts w:ascii="Times New Roman" w:eastAsiaTheme="minorEastAsia" w:hAnsi="Times New Roman"/>
          <w:sz w:val="28"/>
          <w:szCs w:val="28"/>
          <w:lang w:eastAsia="ru-RU"/>
        </w:rPr>
      </w:pPr>
      <w:r w:rsidRPr="00115604">
        <w:rPr>
          <w:rFonts w:ascii="Times New Roman" w:eastAsiaTheme="minorEastAsia" w:hAnsi="Times New Roman"/>
          <w:sz w:val="28"/>
          <w:szCs w:val="28"/>
          <w:lang w:eastAsia="ru-RU"/>
        </w:rPr>
        <w:t>Заявление - вид обращения, направленный на реализацию прав и интересов Учреждения. Выражая просьбу, заявление может сигнализировать и об определенных недостатках в деятельности органов, организаций (предприятий, учреждений или общественных объединений). В отличие от предложения, в нем не раскрываются пути и не предлагаются способы решения поставленных задач.</w:t>
      </w:r>
    </w:p>
    <w:p w:rsidR="00115604" w:rsidRPr="00115604" w:rsidRDefault="00115604" w:rsidP="00115604">
      <w:pPr>
        <w:widowControl w:val="0"/>
        <w:numPr>
          <w:ilvl w:val="0"/>
          <w:numId w:val="2"/>
        </w:numPr>
        <w:tabs>
          <w:tab w:val="left" w:pos="0"/>
        </w:tabs>
        <w:autoSpaceDE w:val="0"/>
        <w:autoSpaceDN w:val="0"/>
        <w:adjustRightInd w:val="0"/>
        <w:spacing w:before="5" w:after="0" w:line="322" w:lineRule="exact"/>
        <w:jc w:val="both"/>
        <w:rPr>
          <w:rFonts w:ascii="Times New Roman" w:eastAsiaTheme="minorEastAsia" w:hAnsi="Times New Roman"/>
          <w:sz w:val="28"/>
          <w:szCs w:val="28"/>
          <w:lang w:eastAsia="ru-RU"/>
        </w:rPr>
      </w:pPr>
      <w:r w:rsidRPr="00115604">
        <w:rPr>
          <w:rFonts w:ascii="Times New Roman" w:eastAsiaTheme="minorEastAsia" w:hAnsi="Times New Roman"/>
          <w:sz w:val="28"/>
          <w:szCs w:val="28"/>
          <w:lang w:eastAsia="ru-RU"/>
        </w:rPr>
        <w:t>Жалоба - вид обращения, в котором идет речь о нарушении прав и интересов Учреждения. В жалобе содержится информация о нарушении прав и интересов и просьба об их восстановлении, а также обоснованная критика в адрес органов, организаций (предприятий, учреждений или общественных объединений), должностных лиц и отдельных лиц, в результате необоснованных действий которых либо необоснованного отказа в совершении действий произошло нарушение прав и интересов Учреждения.</w:t>
      </w:r>
    </w:p>
    <w:p w:rsidR="00115604" w:rsidRPr="00115604" w:rsidRDefault="00115604" w:rsidP="00115604">
      <w:pPr>
        <w:autoSpaceDE w:val="0"/>
        <w:autoSpaceDN w:val="0"/>
        <w:adjustRightInd w:val="0"/>
        <w:spacing w:after="0" w:line="240" w:lineRule="exact"/>
        <w:ind w:left="1109" w:right="1128" w:firstLine="322"/>
        <w:jc w:val="both"/>
        <w:rPr>
          <w:rFonts w:ascii="Times New Roman" w:eastAsiaTheme="minorEastAsia" w:hAnsi="Times New Roman"/>
          <w:sz w:val="28"/>
          <w:szCs w:val="28"/>
          <w:lang w:eastAsia="ru-RU"/>
        </w:rPr>
      </w:pPr>
    </w:p>
    <w:p w:rsidR="00115604" w:rsidRPr="00115604" w:rsidRDefault="00115604" w:rsidP="00115604">
      <w:pPr>
        <w:autoSpaceDE w:val="0"/>
        <w:autoSpaceDN w:val="0"/>
        <w:adjustRightInd w:val="0"/>
        <w:spacing w:before="96" w:after="0" w:line="331" w:lineRule="exact"/>
        <w:ind w:left="1109" w:right="1128" w:firstLine="322"/>
        <w:jc w:val="center"/>
        <w:rPr>
          <w:rFonts w:ascii="Times New Roman" w:eastAsiaTheme="minorEastAsia" w:hAnsi="Times New Roman"/>
          <w:sz w:val="28"/>
          <w:szCs w:val="28"/>
          <w:lang w:eastAsia="ru-RU"/>
        </w:rPr>
      </w:pPr>
      <w:r w:rsidRPr="00115604">
        <w:rPr>
          <w:rFonts w:ascii="Times New Roman" w:eastAsiaTheme="minorEastAsia" w:hAnsi="Times New Roman"/>
          <w:sz w:val="28"/>
          <w:szCs w:val="28"/>
          <w:lang w:eastAsia="ru-RU"/>
        </w:rPr>
        <w:t>3. Сотрудничество и порядок обращения учреждения в правоохранительные органы</w:t>
      </w:r>
    </w:p>
    <w:p w:rsidR="00115604" w:rsidRPr="00115604" w:rsidRDefault="00115604" w:rsidP="00115604">
      <w:pPr>
        <w:autoSpaceDE w:val="0"/>
        <w:autoSpaceDN w:val="0"/>
        <w:adjustRightInd w:val="0"/>
        <w:spacing w:after="0" w:line="240" w:lineRule="exact"/>
        <w:rPr>
          <w:rFonts w:ascii="Times New Roman" w:eastAsiaTheme="minorEastAsia" w:hAnsi="Times New Roman"/>
          <w:sz w:val="28"/>
          <w:szCs w:val="28"/>
          <w:lang w:eastAsia="ru-RU"/>
        </w:rPr>
      </w:pPr>
    </w:p>
    <w:p w:rsidR="00115604" w:rsidRPr="00115604" w:rsidRDefault="00115604" w:rsidP="00115604">
      <w:pPr>
        <w:tabs>
          <w:tab w:val="left" w:pos="595"/>
        </w:tabs>
        <w:autoSpaceDE w:val="0"/>
        <w:autoSpaceDN w:val="0"/>
        <w:adjustRightInd w:val="0"/>
        <w:spacing w:before="86" w:after="0" w:line="240" w:lineRule="auto"/>
        <w:jc w:val="both"/>
        <w:rPr>
          <w:rFonts w:ascii="Times New Roman" w:eastAsiaTheme="minorEastAsia" w:hAnsi="Times New Roman"/>
          <w:sz w:val="28"/>
          <w:szCs w:val="28"/>
          <w:lang w:eastAsia="ru-RU"/>
        </w:rPr>
      </w:pPr>
      <w:r w:rsidRPr="00115604">
        <w:rPr>
          <w:rFonts w:ascii="Times New Roman" w:eastAsiaTheme="minorEastAsia" w:hAnsi="Times New Roman"/>
          <w:sz w:val="28"/>
          <w:szCs w:val="28"/>
          <w:lang w:eastAsia="ru-RU"/>
        </w:rPr>
        <w:tab/>
        <w:t>3.1.</w:t>
      </w:r>
      <w:r w:rsidRPr="00115604">
        <w:rPr>
          <w:rFonts w:ascii="Times New Roman" w:eastAsiaTheme="minorEastAsia" w:hAnsi="Times New Roman"/>
          <w:sz w:val="28"/>
          <w:szCs w:val="28"/>
          <w:lang w:eastAsia="ru-RU"/>
        </w:rPr>
        <w:tab/>
        <w:t>Сотрудничество с правоохранительными органами является важнымпоказателем действительной приверженности Учреждения декларируемымантикоррупционным стандартам деятельности. Данное сотрудничествоможет осуществляться в различных формах:</w:t>
      </w:r>
    </w:p>
    <w:p w:rsidR="00115604" w:rsidRPr="00115604" w:rsidRDefault="00115604" w:rsidP="00115604">
      <w:pPr>
        <w:widowControl w:val="0"/>
        <w:numPr>
          <w:ilvl w:val="0"/>
          <w:numId w:val="3"/>
        </w:numPr>
        <w:tabs>
          <w:tab w:val="left" w:pos="197"/>
        </w:tabs>
        <w:autoSpaceDE w:val="0"/>
        <w:autoSpaceDN w:val="0"/>
        <w:adjustRightInd w:val="0"/>
        <w:spacing w:after="0" w:line="326" w:lineRule="exact"/>
        <w:jc w:val="both"/>
        <w:rPr>
          <w:rFonts w:ascii="Times New Roman" w:eastAsiaTheme="minorEastAsia" w:hAnsi="Times New Roman"/>
          <w:sz w:val="28"/>
          <w:szCs w:val="28"/>
          <w:lang w:eastAsia="ru-RU"/>
        </w:rPr>
      </w:pPr>
      <w:r w:rsidRPr="00115604">
        <w:rPr>
          <w:rFonts w:ascii="Times New Roman" w:eastAsiaTheme="minorEastAsia" w:hAnsi="Times New Roman"/>
          <w:sz w:val="28"/>
          <w:szCs w:val="28"/>
          <w:lang w:eastAsia="ru-RU"/>
        </w:rPr>
        <w:t>Учреждение может принять на себя публичное обязательство сообщать в соответствующие органы о случаях совершения коррупционных правонарушений, о которых Учреждению (работникам Учреждения) стало известно; необходимость сообщения в соответствующие органы о случаях совершения коррупционных правонарушений, о которых стало известно Учреждению, может быть закреплена за лицом, ответственным за предупреждение и противодействие коррупции в Учреждении;</w:t>
      </w:r>
    </w:p>
    <w:p w:rsidR="00115604" w:rsidRPr="00115604" w:rsidRDefault="00115604" w:rsidP="00115604">
      <w:pPr>
        <w:widowControl w:val="0"/>
        <w:numPr>
          <w:ilvl w:val="0"/>
          <w:numId w:val="3"/>
        </w:numPr>
        <w:tabs>
          <w:tab w:val="left" w:pos="197"/>
        </w:tabs>
        <w:autoSpaceDE w:val="0"/>
        <w:autoSpaceDN w:val="0"/>
        <w:adjustRightInd w:val="0"/>
        <w:spacing w:after="0" w:line="326" w:lineRule="exact"/>
        <w:jc w:val="both"/>
        <w:rPr>
          <w:rFonts w:ascii="Times New Roman" w:eastAsiaTheme="minorEastAsia" w:hAnsi="Times New Roman"/>
          <w:sz w:val="28"/>
          <w:szCs w:val="28"/>
          <w:lang w:eastAsia="ru-RU"/>
        </w:rPr>
      </w:pPr>
      <w:r w:rsidRPr="00115604">
        <w:rPr>
          <w:rFonts w:ascii="Times New Roman" w:eastAsiaTheme="minorEastAsia" w:hAnsi="Times New Roman"/>
          <w:sz w:val="28"/>
          <w:szCs w:val="28"/>
          <w:lang w:eastAsia="ru-RU"/>
        </w:rPr>
        <w:t>Учреждение принимает на себя обязательство воздерживаться от каких-либо санкций в отношении своих сотрудников, сообщивших в правоохранительные органы о ставшей им известной в ходе выполнения трудовых обязанностей информации о подготовке или совершении коррупционного правонарушения.</w:t>
      </w:r>
    </w:p>
    <w:p w:rsidR="00115604" w:rsidRPr="00115604" w:rsidRDefault="00115604" w:rsidP="00115604">
      <w:pPr>
        <w:tabs>
          <w:tab w:val="left" w:pos="595"/>
        </w:tabs>
        <w:autoSpaceDE w:val="0"/>
        <w:autoSpaceDN w:val="0"/>
        <w:adjustRightInd w:val="0"/>
        <w:spacing w:before="10" w:after="0" w:line="240" w:lineRule="auto"/>
        <w:jc w:val="both"/>
        <w:rPr>
          <w:rFonts w:ascii="Times New Roman" w:eastAsiaTheme="minorEastAsia" w:hAnsi="Times New Roman"/>
          <w:sz w:val="28"/>
          <w:szCs w:val="28"/>
          <w:lang w:eastAsia="ru-RU"/>
        </w:rPr>
      </w:pPr>
      <w:r w:rsidRPr="00115604">
        <w:rPr>
          <w:rFonts w:ascii="Times New Roman" w:eastAsiaTheme="minorEastAsia" w:hAnsi="Times New Roman"/>
          <w:sz w:val="28"/>
          <w:szCs w:val="28"/>
          <w:lang w:eastAsia="ru-RU"/>
        </w:rPr>
        <w:tab/>
        <w:t>3.2.</w:t>
      </w:r>
      <w:r w:rsidRPr="00115604">
        <w:rPr>
          <w:rFonts w:ascii="Times New Roman" w:eastAsiaTheme="minorEastAsia" w:hAnsi="Times New Roman"/>
          <w:sz w:val="28"/>
          <w:szCs w:val="28"/>
          <w:lang w:eastAsia="ru-RU"/>
        </w:rPr>
        <w:tab/>
        <w:t>Сотрудничество с правоохранительными органами также может</w:t>
      </w:r>
      <w:r w:rsidRPr="00115604">
        <w:rPr>
          <w:rFonts w:ascii="Times New Roman" w:eastAsiaTheme="minorEastAsia" w:hAnsi="Times New Roman"/>
          <w:sz w:val="28"/>
          <w:szCs w:val="28"/>
          <w:lang w:eastAsia="ru-RU"/>
        </w:rPr>
        <w:br/>
        <w:t>проявляться в форме:</w:t>
      </w:r>
    </w:p>
    <w:p w:rsidR="00115604" w:rsidRPr="00115604" w:rsidRDefault="00115604" w:rsidP="00115604">
      <w:pPr>
        <w:autoSpaceDE w:val="0"/>
        <w:autoSpaceDN w:val="0"/>
        <w:adjustRightInd w:val="0"/>
        <w:spacing w:before="67" w:after="0" w:line="322" w:lineRule="exact"/>
        <w:ind w:firstLine="744"/>
        <w:jc w:val="both"/>
        <w:rPr>
          <w:rFonts w:ascii="Times New Roman" w:eastAsiaTheme="minorEastAsia" w:hAnsi="Times New Roman"/>
          <w:sz w:val="28"/>
          <w:szCs w:val="28"/>
          <w:lang w:eastAsia="ru-RU"/>
        </w:rPr>
      </w:pPr>
      <w:r w:rsidRPr="00115604">
        <w:rPr>
          <w:rFonts w:ascii="Times New Roman" w:eastAsiaTheme="minorEastAsia" w:hAnsi="Times New Roman"/>
          <w:sz w:val="28"/>
          <w:szCs w:val="28"/>
          <w:lang w:eastAsia="ru-RU"/>
        </w:rPr>
        <w:lastRenderedPageBreak/>
        <w:t>- оказания содействия уполномоченным представителям органов при проведении ими инспекционных проверок деятельности Учреждения по вопросам предупреждения и противодействия коррупции;</w:t>
      </w:r>
    </w:p>
    <w:p w:rsidR="00115604" w:rsidRPr="00115604" w:rsidRDefault="00115604" w:rsidP="00115604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Consolas" w:eastAsiaTheme="minorEastAsia" w:hAnsi="Consolas" w:cstheme="minorBidi"/>
          <w:sz w:val="28"/>
          <w:szCs w:val="28"/>
          <w:lang w:eastAsia="ru-RU"/>
        </w:rPr>
      </w:pPr>
      <w:r w:rsidRPr="00115604">
        <w:rPr>
          <w:rFonts w:ascii="Times New Roman" w:eastAsiaTheme="minorEastAsia" w:hAnsi="Times New Roman"/>
          <w:sz w:val="28"/>
          <w:szCs w:val="28"/>
          <w:lang w:eastAsia="ru-RU"/>
        </w:rPr>
        <w:t>- оказания содействия уполномоченным представителям правоохранительных органов при проведении мероприятий по пресечению или расследованию коррупционных преступлений, включая оперативно-розыскные мероприятия.</w:t>
      </w:r>
    </w:p>
    <w:p w:rsidR="00115604" w:rsidRPr="00115604" w:rsidRDefault="00115604" w:rsidP="00115604">
      <w:pPr>
        <w:widowControl w:val="0"/>
        <w:numPr>
          <w:ilvl w:val="0"/>
          <w:numId w:val="4"/>
        </w:numPr>
        <w:autoSpaceDE w:val="0"/>
        <w:autoSpaceDN w:val="0"/>
        <w:adjustRightInd w:val="0"/>
        <w:spacing w:after="0" w:line="326" w:lineRule="exact"/>
        <w:jc w:val="both"/>
        <w:rPr>
          <w:rFonts w:ascii="Times New Roman" w:eastAsiaTheme="minorEastAsia" w:hAnsi="Times New Roman"/>
          <w:sz w:val="28"/>
          <w:szCs w:val="28"/>
          <w:lang w:eastAsia="ru-RU"/>
        </w:rPr>
      </w:pPr>
      <w:r w:rsidRPr="00115604">
        <w:rPr>
          <w:rFonts w:ascii="Times New Roman" w:eastAsiaTheme="minorEastAsia" w:hAnsi="Times New Roman"/>
          <w:sz w:val="28"/>
          <w:szCs w:val="28"/>
          <w:lang w:eastAsia="ru-RU"/>
        </w:rPr>
        <w:t>Руководству Учреждения и его сотрудникам следует оказывать поддержку в выявлении и расследовании правоохранительными органами фактов коррупции, предпринимать необходимые меры по сохранению и передаче в правоохранительные органы документов и информации, содержащей данные о коррупционных правонарушениях.</w:t>
      </w:r>
    </w:p>
    <w:p w:rsidR="00115604" w:rsidRPr="00115604" w:rsidRDefault="00115604" w:rsidP="00115604">
      <w:pPr>
        <w:widowControl w:val="0"/>
        <w:numPr>
          <w:ilvl w:val="0"/>
          <w:numId w:val="4"/>
        </w:numPr>
        <w:tabs>
          <w:tab w:val="left" w:pos="0"/>
        </w:tabs>
        <w:autoSpaceDE w:val="0"/>
        <w:autoSpaceDN w:val="0"/>
        <w:adjustRightInd w:val="0"/>
        <w:spacing w:after="0" w:line="326" w:lineRule="exact"/>
        <w:jc w:val="both"/>
        <w:rPr>
          <w:rFonts w:ascii="Times New Roman" w:eastAsiaTheme="minorEastAsia" w:hAnsi="Times New Roman"/>
          <w:sz w:val="28"/>
          <w:szCs w:val="28"/>
          <w:lang w:eastAsia="ru-RU"/>
        </w:rPr>
      </w:pPr>
      <w:r w:rsidRPr="00115604">
        <w:rPr>
          <w:rFonts w:ascii="Times New Roman" w:eastAsiaTheme="minorEastAsia" w:hAnsi="Times New Roman"/>
          <w:sz w:val="28"/>
          <w:szCs w:val="28"/>
          <w:lang w:eastAsia="ru-RU"/>
        </w:rPr>
        <w:t>Руководство и сотрудники не должны допускать вмешательства в выполнение служебных обязанностей должностными лицами судебных или правоохранительных органов.</w:t>
      </w:r>
    </w:p>
    <w:p w:rsidR="00115604" w:rsidRPr="00115604" w:rsidRDefault="00115604" w:rsidP="00115604">
      <w:pPr>
        <w:widowControl w:val="0"/>
        <w:numPr>
          <w:ilvl w:val="0"/>
          <w:numId w:val="4"/>
        </w:numPr>
        <w:tabs>
          <w:tab w:val="left" w:pos="0"/>
        </w:tabs>
        <w:autoSpaceDE w:val="0"/>
        <w:autoSpaceDN w:val="0"/>
        <w:adjustRightInd w:val="0"/>
        <w:spacing w:after="0" w:line="326" w:lineRule="exact"/>
        <w:jc w:val="both"/>
        <w:rPr>
          <w:rFonts w:ascii="Times New Roman" w:eastAsiaTheme="minorEastAsia" w:hAnsi="Times New Roman"/>
          <w:sz w:val="28"/>
          <w:szCs w:val="28"/>
          <w:lang w:eastAsia="ru-RU"/>
        </w:rPr>
      </w:pPr>
      <w:r w:rsidRPr="00115604">
        <w:rPr>
          <w:rFonts w:ascii="Times New Roman" w:eastAsiaTheme="minorEastAsia" w:hAnsi="Times New Roman"/>
          <w:sz w:val="28"/>
          <w:szCs w:val="28"/>
          <w:lang w:eastAsia="ru-RU"/>
        </w:rPr>
        <w:t>Все письменные обращения к представителям правоохранительных органов готовятся инициаторами обращений - сотрудниками Учреждения, предоставляются на согласование руководителю Учреждения.</w:t>
      </w:r>
    </w:p>
    <w:p w:rsidR="00115604" w:rsidRPr="00115604" w:rsidRDefault="00115604" w:rsidP="00115604">
      <w:pPr>
        <w:widowControl w:val="0"/>
        <w:numPr>
          <w:ilvl w:val="0"/>
          <w:numId w:val="4"/>
        </w:numPr>
        <w:tabs>
          <w:tab w:val="left" w:pos="518"/>
        </w:tabs>
        <w:autoSpaceDE w:val="0"/>
        <w:autoSpaceDN w:val="0"/>
        <w:adjustRightInd w:val="0"/>
        <w:spacing w:after="0" w:line="326" w:lineRule="exact"/>
        <w:jc w:val="both"/>
        <w:rPr>
          <w:rFonts w:ascii="Times New Roman" w:eastAsiaTheme="minorEastAsia" w:hAnsi="Times New Roman"/>
          <w:sz w:val="28"/>
          <w:szCs w:val="28"/>
          <w:lang w:eastAsia="ru-RU"/>
        </w:rPr>
      </w:pPr>
      <w:r w:rsidRPr="00115604">
        <w:rPr>
          <w:rFonts w:ascii="Times New Roman" w:eastAsiaTheme="minorEastAsia" w:hAnsi="Times New Roman"/>
          <w:sz w:val="28"/>
          <w:szCs w:val="28"/>
          <w:lang w:eastAsia="ru-RU"/>
        </w:rPr>
        <w:t>Руководитель структурного подразделения, заместитель руководителя Учреждения или лицо, курирующее вопросы взаимодействия с органами, несут персональную ответственность за эффективность осуществления соответствующего взаимодействия.</w:t>
      </w:r>
    </w:p>
    <w:p w:rsidR="00115604" w:rsidRPr="00115604" w:rsidRDefault="00115604" w:rsidP="00115604">
      <w:pPr>
        <w:widowControl w:val="0"/>
        <w:numPr>
          <w:ilvl w:val="0"/>
          <w:numId w:val="4"/>
        </w:numPr>
        <w:tabs>
          <w:tab w:val="left" w:pos="518"/>
        </w:tabs>
        <w:autoSpaceDE w:val="0"/>
        <w:autoSpaceDN w:val="0"/>
        <w:adjustRightInd w:val="0"/>
        <w:spacing w:after="0" w:line="326" w:lineRule="exact"/>
        <w:jc w:val="both"/>
        <w:rPr>
          <w:rFonts w:ascii="Times New Roman" w:eastAsiaTheme="minorEastAsia" w:hAnsi="Times New Roman"/>
          <w:sz w:val="28"/>
          <w:szCs w:val="28"/>
          <w:lang w:eastAsia="ru-RU"/>
        </w:rPr>
      </w:pPr>
      <w:r w:rsidRPr="00115604">
        <w:rPr>
          <w:rFonts w:ascii="Times New Roman" w:eastAsiaTheme="minorEastAsia" w:hAnsi="Times New Roman"/>
          <w:sz w:val="28"/>
          <w:szCs w:val="28"/>
          <w:lang w:eastAsia="ru-RU"/>
        </w:rPr>
        <w:t>Рабочая группа совместно с руководителем Учреждения планирует и организует встречи структурных подразделений Учреждения с правоохранительными органами.</w:t>
      </w:r>
    </w:p>
    <w:p w:rsidR="00115604" w:rsidRPr="00115604" w:rsidRDefault="00115604" w:rsidP="00B66482">
      <w:pPr>
        <w:tabs>
          <w:tab w:val="left" w:pos="70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/>
          <w:sz w:val="28"/>
          <w:szCs w:val="28"/>
          <w:lang w:eastAsia="ru-RU"/>
        </w:rPr>
      </w:pPr>
      <w:r w:rsidRPr="00115604">
        <w:rPr>
          <w:rFonts w:ascii="Times New Roman" w:eastAsiaTheme="minorEastAsia" w:hAnsi="Times New Roman"/>
          <w:sz w:val="28"/>
          <w:szCs w:val="28"/>
          <w:lang w:eastAsia="ru-RU"/>
        </w:rPr>
        <w:t>3.8.</w:t>
      </w:r>
      <w:r w:rsidRPr="00115604">
        <w:rPr>
          <w:rFonts w:ascii="Times New Roman" w:eastAsiaTheme="minorEastAsia" w:hAnsi="Times New Roman"/>
          <w:sz w:val="28"/>
          <w:szCs w:val="28"/>
          <w:lang w:eastAsia="ru-RU"/>
        </w:rPr>
        <w:tab/>
        <w:t>В случае установления уполномоченными лицами Учреждения факта</w:t>
      </w:r>
      <w:r w:rsidRPr="00115604">
        <w:rPr>
          <w:rFonts w:ascii="Times New Roman" w:eastAsiaTheme="minorEastAsia" w:hAnsi="Times New Roman"/>
          <w:sz w:val="28"/>
          <w:szCs w:val="28"/>
          <w:lang w:eastAsia="ru-RU"/>
        </w:rPr>
        <w:br/>
        <w:t>совершения работником действия (факта бездействия), содержащего</w:t>
      </w:r>
      <w:r w:rsidRPr="00115604">
        <w:rPr>
          <w:rFonts w:ascii="Times New Roman" w:eastAsiaTheme="minorEastAsia" w:hAnsi="Times New Roman"/>
          <w:sz w:val="28"/>
          <w:szCs w:val="28"/>
          <w:lang w:eastAsia="ru-RU"/>
        </w:rPr>
        <w:br/>
        <w:t>признаки административного правонарушения или состава преступления,</w:t>
      </w:r>
      <w:r w:rsidRPr="00115604">
        <w:rPr>
          <w:rFonts w:ascii="Times New Roman" w:eastAsiaTheme="minorEastAsia" w:hAnsi="Times New Roman"/>
          <w:sz w:val="28"/>
          <w:szCs w:val="28"/>
          <w:lang w:eastAsia="ru-RU"/>
        </w:rPr>
        <w:br/>
        <w:t>Учреждение обязано передать информацию о совершении указанного</w:t>
      </w:r>
      <w:r w:rsidRPr="00115604">
        <w:rPr>
          <w:rFonts w:ascii="Times New Roman" w:eastAsiaTheme="minorEastAsia" w:hAnsi="Times New Roman"/>
          <w:sz w:val="28"/>
          <w:szCs w:val="28"/>
          <w:lang w:eastAsia="ru-RU"/>
        </w:rPr>
        <w:br/>
        <w:t>действия (бездействии) и подтверждающие такой факт документы в</w:t>
      </w:r>
      <w:r w:rsidRPr="00115604">
        <w:rPr>
          <w:rFonts w:ascii="Times New Roman" w:eastAsiaTheme="minorEastAsia" w:hAnsi="Times New Roman"/>
          <w:sz w:val="28"/>
          <w:szCs w:val="28"/>
          <w:lang w:eastAsia="ru-RU"/>
        </w:rPr>
        <w:br/>
        <w:t>правоприменительные органы в течение 3 дней, а при необходимости -</w:t>
      </w:r>
      <w:r w:rsidRPr="00115604">
        <w:rPr>
          <w:rFonts w:ascii="Times New Roman" w:eastAsiaTheme="minorEastAsia" w:hAnsi="Times New Roman"/>
          <w:sz w:val="28"/>
          <w:szCs w:val="28"/>
          <w:lang w:eastAsia="ru-RU"/>
        </w:rPr>
        <w:br/>
        <w:t>немедленно.</w:t>
      </w:r>
    </w:p>
    <w:p w:rsidR="00115604" w:rsidRPr="00115604" w:rsidRDefault="00115604" w:rsidP="00115604">
      <w:pPr>
        <w:autoSpaceDE w:val="0"/>
        <w:autoSpaceDN w:val="0"/>
        <w:adjustRightInd w:val="0"/>
        <w:spacing w:after="0" w:line="240" w:lineRule="exact"/>
        <w:ind w:firstLine="744"/>
        <w:jc w:val="both"/>
        <w:rPr>
          <w:rFonts w:ascii="Times New Roman" w:eastAsiaTheme="minorEastAsia" w:hAnsi="Times New Roman"/>
          <w:sz w:val="28"/>
          <w:szCs w:val="28"/>
          <w:lang w:eastAsia="ru-RU"/>
        </w:rPr>
      </w:pPr>
    </w:p>
    <w:p w:rsidR="00115604" w:rsidRPr="00115604" w:rsidRDefault="00115604" w:rsidP="00115604">
      <w:pPr>
        <w:autoSpaceDE w:val="0"/>
        <w:autoSpaceDN w:val="0"/>
        <w:adjustRightInd w:val="0"/>
        <w:spacing w:before="62" w:after="0" w:line="326" w:lineRule="exact"/>
        <w:ind w:firstLine="744"/>
        <w:jc w:val="both"/>
        <w:rPr>
          <w:rFonts w:ascii="Times New Roman" w:eastAsiaTheme="minorEastAsia" w:hAnsi="Times New Roman"/>
          <w:sz w:val="28"/>
          <w:szCs w:val="28"/>
          <w:lang w:eastAsia="ru-RU"/>
        </w:rPr>
      </w:pPr>
      <w:r w:rsidRPr="00115604">
        <w:rPr>
          <w:rFonts w:ascii="Times New Roman" w:eastAsiaTheme="minorEastAsia" w:hAnsi="Times New Roman"/>
          <w:sz w:val="28"/>
          <w:szCs w:val="28"/>
          <w:lang w:eastAsia="ru-RU"/>
        </w:rPr>
        <w:t>4. 3аключение договора с гражданином, замещавшим должности государственной или муниципальной службы.</w:t>
      </w:r>
    </w:p>
    <w:p w:rsidR="00115604" w:rsidRPr="00115604" w:rsidRDefault="00115604" w:rsidP="00115604">
      <w:pPr>
        <w:autoSpaceDE w:val="0"/>
        <w:autoSpaceDN w:val="0"/>
        <w:adjustRightInd w:val="0"/>
        <w:spacing w:after="0" w:line="326" w:lineRule="exact"/>
        <w:ind w:firstLine="744"/>
        <w:jc w:val="both"/>
        <w:rPr>
          <w:rFonts w:ascii="Times New Roman" w:eastAsiaTheme="minorEastAsia" w:hAnsi="Times New Roman"/>
          <w:sz w:val="28"/>
          <w:szCs w:val="28"/>
          <w:lang w:eastAsia="ru-RU"/>
        </w:rPr>
      </w:pPr>
      <w:r w:rsidRPr="00115604">
        <w:rPr>
          <w:rFonts w:ascii="Times New Roman" w:eastAsiaTheme="minorEastAsia" w:hAnsi="Times New Roman"/>
          <w:sz w:val="28"/>
          <w:szCs w:val="28"/>
          <w:lang w:eastAsia="ru-RU"/>
        </w:rPr>
        <w:t>4.1. Руководство Учреждения при заключении договора с гражданином, замещавшим должности государственной или муниципальной службы, в течение 2 лет после его увольнения с государственной или муниципальной службы обязано сообщить работодателю государственного или муниципального служащего по последнему месту его службы о заключении такого договора в письменной форме.</w:t>
      </w:r>
    </w:p>
    <w:p w:rsidR="00115604" w:rsidRPr="00115604" w:rsidRDefault="00115604" w:rsidP="00115604">
      <w:pPr>
        <w:autoSpaceDE w:val="0"/>
        <w:autoSpaceDN w:val="0"/>
        <w:adjustRightInd w:val="0"/>
        <w:spacing w:after="0" w:line="326" w:lineRule="exact"/>
        <w:ind w:firstLine="744"/>
        <w:jc w:val="both"/>
        <w:rPr>
          <w:rFonts w:ascii="Times New Roman" w:eastAsiaTheme="minorEastAsia" w:hAnsi="Times New Roman"/>
          <w:sz w:val="28"/>
          <w:szCs w:val="28"/>
          <w:lang w:eastAsia="ru-RU"/>
        </w:rPr>
      </w:pPr>
      <w:r w:rsidRPr="00115604">
        <w:rPr>
          <w:rFonts w:ascii="Times New Roman" w:eastAsiaTheme="minorEastAsia" w:hAnsi="Times New Roman"/>
          <w:sz w:val="28"/>
          <w:szCs w:val="28"/>
          <w:lang w:eastAsia="ru-RU"/>
        </w:rPr>
        <w:t>4.2. В письме, направляемом работодателю гражданина по последнему месту его службы должны содержаться следующие сведения:</w:t>
      </w:r>
    </w:p>
    <w:p w:rsidR="00115604" w:rsidRPr="00115604" w:rsidRDefault="00115604" w:rsidP="00115604">
      <w:pPr>
        <w:tabs>
          <w:tab w:val="left" w:pos="283"/>
        </w:tabs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/>
          <w:sz w:val="28"/>
          <w:szCs w:val="28"/>
          <w:lang w:eastAsia="ru-RU"/>
        </w:rPr>
      </w:pPr>
      <w:r w:rsidRPr="00115604">
        <w:rPr>
          <w:rFonts w:ascii="Times New Roman" w:eastAsiaTheme="minorEastAsia" w:hAnsi="Times New Roman"/>
          <w:sz w:val="28"/>
          <w:szCs w:val="28"/>
          <w:lang w:eastAsia="ru-RU"/>
        </w:rPr>
        <w:t>а)</w:t>
      </w:r>
      <w:r w:rsidRPr="00115604">
        <w:rPr>
          <w:rFonts w:ascii="Times New Roman" w:eastAsiaTheme="minorEastAsia" w:hAnsi="Times New Roman"/>
          <w:sz w:val="28"/>
          <w:szCs w:val="28"/>
          <w:lang w:eastAsia="ru-RU"/>
        </w:rPr>
        <w:tab/>
        <w:t>фамилия, имя, отчество;</w:t>
      </w:r>
    </w:p>
    <w:p w:rsidR="00115604" w:rsidRPr="00115604" w:rsidRDefault="00115604" w:rsidP="00115604">
      <w:pPr>
        <w:tabs>
          <w:tab w:val="left" w:pos="283"/>
        </w:tabs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/>
          <w:sz w:val="28"/>
          <w:szCs w:val="28"/>
          <w:lang w:eastAsia="ru-RU"/>
        </w:rPr>
      </w:pPr>
      <w:r w:rsidRPr="00115604">
        <w:rPr>
          <w:rFonts w:ascii="Times New Roman" w:eastAsiaTheme="minorEastAsia" w:hAnsi="Times New Roman"/>
          <w:sz w:val="28"/>
          <w:szCs w:val="28"/>
          <w:lang w:eastAsia="ru-RU"/>
        </w:rPr>
        <w:lastRenderedPageBreak/>
        <w:t>б)</w:t>
      </w:r>
      <w:r w:rsidRPr="00115604">
        <w:rPr>
          <w:rFonts w:ascii="Times New Roman" w:eastAsiaTheme="minorEastAsia" w:hAnsi="Times New Roman"/>
          <w:sz w:val="28"/>
          <w:szCs w:val="28"/>
          <w:lang w:eastAsia="ru-RU"/>
        </w:rPr>
        <w:tab/>
        <w:t>число, месяц, год и место рождения гражданина;</w:t>
      </w:r>
    </w:p>
    <w:p w:rsidR="00115604" w:rsidRPr="00115604" w:rsidRDefault="00115604" w:rsidP="00115604">
      <w:pPr>
        <w:tabs>
          <w:tab w:val="left" w:pos="370"/>
        </w:tabs>
        <w:autoSpaceDE w:val="0"/>
        <w:autoSpaceDN w:val="0"/>
        <w:adjustRightInd w:val="0"/>
        <w:spacing w:before="67" w:after="0" w:line="322" w:lineRule="exact"/>
        <w:jc w:val="both"/>
        <w:rPr>
          <w:rFonts w:ascii="Times New Roman" w:eastAsiaTheme="minorEastAsia" w:hAnsi="Times New Roman"/>
          <w:sz w:val="28"/>
          <w:szCs w:val="28"/>
          <w:lang w:eastAsia="ru-RU"/>
        </w:rPr>
      </w:pPr>
      <w:r w:rsidRPr="00115604">
        <w:rPr>
          <w:rFonts w:ascii="Times New Roman" w:eastAsiaTheme="minorEastAsia" w:hAnsi="Times New Roman"/>
          <w:sz w:val="28"/>
          <w:szCs w:val="28"/>
          <w:lang w:eastAsia="ru-RU"/>
        </w:rPr>
        <w:t>в)</w:t>
      </w:r>
      <w:r w:rsidRPr="00115604">
        <w:rPr>
          <w:rFonts w:ascii="Times New Roman" w:eastAsiaTheme="minorEastAsia" w:hAnsi="Times New Roman"/>
          <w:sz w:val="28"/>
          <w:szCs w:val="28"/>
          <w:lang w:eastAsia="ru-RU"/>
        </w:rPr>
        <w:tab/>
        <w:t>должность государственной или муниципальной службы, замещаемая</w:t>
      </w:r>
      <w:r w:rsidRPr="00115604">
        <w:rPr>
          <w:rFonts w:ascii="Times New Roman" w:eastAsiaTheme="minorEastAsia" w:hAnsi="Times New Roman"/>
          <w:sz w:val="28"/>
          <w:szCs w:val="28"/>
          <w:lang w:eastAsia="ru-RU"/>
        </w:rPr>
        <w:br/>
        <w:t>гражданином непосредственно перед увольнением с государственной или</w:t>
      </w:r>
      <w:r w:rsidRPr="00115604">
        <w:rPr>
          <w:rFonts w:ascii="Times New Roman" w:eastAsiaTheme="minorEastAsia" w:hAnsi="Times New Roman"/>
          <w:sz w:val="28"/>
          <w:szCs w:val="28"/>
          <w:lang w:eastAsia="ru-RU"/>
        </w:rPr>
        <w:br/>
        <w:t>муниципальной службы (по сведениям, содержащимся в трудовой книжке);</w:t>
      </w:r>
    </w:p>
    <w:p w:rsidR="00115604" w:rsidRPr="00115604" w:rsidRDefault="00115604" w:rsidP="00115604">
      <w:pPr>
        <w:tabs>
          <w:tab w:val="left" w:pos="278"/>
        </w:tabs>
        <w:autoSpaceDE w:val="0"/>
        <w:autoSpaceDN w:val="0"/>
        <w:adjustRightInd w:val="0"/>
        <w:spacing w:after="0" w:line="322" w:lineRule="exact"/>
        <w:jc w:val="both"/>
        <w:rPr>
          <w:rFonts w:ascii="Times New Roman" w:eastAsiaTheme="minorEastAsia" w:hAnsi="Times New Roman"/>
          <w:sz w:val="28"/>
          <w:szCs w:val="28"/>
          <w:lang w:eastAsia="ru-RU"/>
        </w:rPr>
      </w:pPr>
      <w:r w:rsidRPr="00115604">
        <w:rPr>
          <w:rFonts w:ascii="Times New Roman" w:eastAsiaTheme="minorEastAsia" w:hAnsi="Times New Roman"/>
          <w:sz w:val="28"/>
          <w:szCs w:val="28"/>
          <w:lang w:eastAsia="ru-RU"/>
        </w:rPr>
        <w:t>г)</w:t>
      </w:r>
      <w:r w:rsidRPr="00115604">
        <w:rPr>
          <w:rFonts w:ascii="Times New Roman" w:eastAsiaTheme="minorEastAsia" w:hAnsi="Times New Roman"/>
          <w:sz w:val="28"/>
          <w:szCs w:val="28"/>
          <w:lang w:eastAsia="ru-RU"/>
        </w:rPr>
        <w:tab/>
        <w:t>наименование организации;</w:t>
      </w:r>
    </w:p>
    <w:p w:rsidR="00115604" w:rsidRPr="00115604" w:rsidRDefault="00115604" w:rsidP="00115604">
      <w:pPr>
        <w:tabs>
          <w:tab w:val="left" w:pos="278"/>
        </w:tabs>
        <w:autoSpaceDE w:val="0"/>
        <w:autoSpaceDN w:val="0"/>
        <w:adjustRightInd w:val="0"/>
        <w:spacing w:after="0" w:line="322" w:lineRule="exact"/>
        <w:jc w:val="both"/>
        <w:rPr>
          <w:rFonts w:ascii="Times New Roman" w:eastAsiaTheme="minorEastAsia" w:hAnsi="Times New Roman"/>
          <w:sz w:val="28"/>
          <w:szCs w:val="28"/>
          <w:lang w:eastAsia="ru-RU"/>
        </w:rPr>
      </w:pPr>
      <w:r w:rsidRPr="00115604">
        <w:rPr>
          <w:rFonts w:ascii="Times New Roman" w:eastAsiaTheme="minorEastAsia" w:hAnsi="Times New Roman"/>
          <w:sz w:val="28"/>
          <w:szCs w:val="28"/>
          <w:lang w:eastAsia="ru-RU"/>
        </w:rPr>
        <w:t>д)</w:t>
      </w:r>
      <w:r w:rsidRPr="00115604">
        <w:rPr>
          <w:rFonts w:ascii="Times New Roman" w:eastAsiaTheme="minorEastAsia" w:hAnsi="Times New Roman"/>
          <w:sz w:val="28"/>
          <w:szCs w:val="28"/>
          <w:lang w:eastAsia="ru-RU"/>
        </w:rPr>
        <w:tab/>
        <w:t>дата и номер приказа, согласно которому гражданин принят на работу;</w:t>
      </w:r>
    </w:p>
    <w:p w:rsidR="00115604" w:rsidRPr="00115604" w:rsidRDefault="00115604" w:rsidP="00115604">
      <w:pPr>
        <w:tabs>
          <w:tab w:val="left" w:pos="278"/>
        </w:tabs>
        <w:autoSpaceDE w:val="0"/>
        <w:autoSpaceDN w:val="0"/>
        <w:adjustRightInd w:val="0"/>
        <w:spacing w:after="0" w:line="322" w:lineRule="exact"/>
        <w:jc w:val="both"/>
        <w:rPr>
          <w:rFonts w:ascii="Times New Roman" w:eastAsiaTheme="minorEastAsia" w:hAnsi="Times New Roman"/>
          <w:sz w:val="28"/>
          <w:szCs w:val="28"/>
          <w:lang w:eastAsia="ru-RU"/>
        </w:rPr>
      </w:pPr>
      <w:r w:rsidRPr="00115604">
        <w:rPr>
          <w:rFonts w:ascii="Times New Roman" w:eastAsiaTheme="minorEastAsia" w:hAnsi="Times New Roman"/>
          <w:sz w:val="28"/>
          <w:szCs w:val="28"/>
          <w:lang w:eastAsia="ru-RU"/>
        </w:rPr>
        <w:t>е)</w:t>
      </w:r>
      <w:r w:rsidRPr="00115604">
        <w:rPr>
          <w:rFonts w:ascii="Times New Roman" w:eastAsiaTheme="minorEastAsia" w:hAnsi="Times New Roman"/>
          <w:sz w:val="28"/>
          <w:szCs w:val="28"/>
          <w:lang w:eastAsia="ru-RU"/>
        </w:rPr>
        <w:tab/>
        <w:t>дата заключения трудового договора и срок, на который он заключён;</w:t>
      </w:r>
    </w:p>
    <w:p w:rsidR="00115604" w:rsidRPr="00115604" w:rsidRDefault="00115604" w:rsidP="00115604">
      <w:pPr>
        <w:tabs>
          <w:tab w:val="left" w:pos="413"/>
        </w:tabs>
        <w:autoSpaceDE w:val="0"/>
        <w:autoSpaceDN w:val="0"/>
        <w:adjustRightInd w:val="0"/>
        <w:spacing w:after="0" w:line="322" w:lineRule="exact"/>
        <w:jc w:val="both"/>
        <w:rPr>
          <w:rFonts w:ascii="Times New Roman" w:eastAsiaTheme="minorEastAsia" w:hAnsi="Times New Roman"/>
          <w:sz w:val="28"/>
          <w:szCs w:val="28"/>
          <w:lang w:eastAsia="ru-RU"/>
        </w:rPr>
      </w:pPr>
      <w:r w:rsidRPr="00115604">
        <w:rPr>
          <w:rFonts w:ascii="Times New Roman" w:eastAsiaTheme="minorEastAsia" w:hAnsi="Times New Roman"/>
          <w:sz w:val="28"/>
          <w:szCs w:val="28"/>
          <w:lang w:eastAsia="ru-RU"/>
        </w:rPr>
        <w:t>ж)</w:t>
      </w:r>
      <w:r w:rsidRPr="00115604">
        <w:rPr>
          <w:rFonts w:ascii="Times New Roman" w:eastAsiaTheme="minorEastAsia" w:hAnsi="Times New Roman"/>
          <w:sz w:val="28"/>
          <w:szCs w:val="28"/>
          <w:lang w:eastAsia="ru-RU"/>
        </w:rPr>
        <w:tab/>
        <w:t>наименование должности, которую занимает гражданин по трудовому</w:t>
      </w:r>
      <w:r w:rsidRPr="00115604">
        <w:rPr>
          <w:rFonts w:ascii="Times New Roman" w:eastAsiaTheme="minorEastAsia" w:hAnsi="Times New Roman"/>
          <w:sz w:val="28"/>
          <w:szCs w:val="28"/>
          <w:lang w:eastAsia="ru-RU"/>
        </w:rPr>
        <w:br/>
        <w:t>договору в соответствии со штатным расписанием.</w:t>
      </w:r>
    </w:p>
    <w:p w:rsidR="00115604" w:rsidRPr="00115604" w:rsidRDefault="00115604" w:rsidP="00115604">
      <w:pPr>
        <w:autoSpaceDE w:val="0"/>
        <w:autoSpaceDN w:val="0"/>
        <w:adjustRightInd w:val="0"/>
        <w:spacing w:after="0" w:line="322" w:lineRule="exact"/>
        <w:ind w:firstLine="709"/>
        <w:jc w:val="both"/>
        <w:rPr>
          <w:rFonts w:ascii="Times New Roman" w:eastAsiaTheme="minorEastAsia" w:hAnsi="Times New Roman"/>
          <w:sz w:val="28"/>
          <w:szCs w:val="28"/>
          <w:lang w:eastAsia="ru-RU"/>
        </w:rPr>
      </w:pPr>
      <w:r w:rsidRPr="00115604">
        <w:rPr>
          <w:rFonts w:ascii="Times New Roman" w:eastAsiaTheme="minorEastAsia" w:hAnsi="Times New Roman"/>
          <w:sz w:val="28"/>
          <w:szCs w:val="28"/>
          <w:lang w:eastAsia="ru-RU"/>
        </w:rPr>
        <w:t xml:space="preserve">4.3. При трудоустройстве руководитель Учреждения в обязательном порядке запрашивает сведения о предыдущем месте работы (трудовую книжку). </w:t>
      </w:r>
    </w:p>
    <w:p w:rsidR="00115604" w:rsidRPr="00115604" w:rsidRDefault="00115604" w:rsidP="00115604">
      <w:pPr>
        <w:autoSpaceDE w:val="0"/>
        <w:autoSpaceDN w:val="0"/>
        <w:adjustRightInd w:val="0"/>
        <w:spacing w:after="0" w:line="322" w:lineRule="exact"/>
        <w:ind w:firstLine="709"/>
        <w:jc w:val="both"/>
        <w:rPr>
          <w:rFonts w:ascii="Times New Roman" w:eastAsiaTheme="minorEastAsia" w:hAnsi="Times New Roman"/>
          <w:sz w:val="28"/>
          <w:szCs w:val="28"/>
          <w:lang w:eastAsia="ru-RU"/>
        </w:rPr>
      </w:pPr>
      <w:r w:rsidRPr="00115604">
        <w:rPr>
          <w:rFonts w:ascii="Times New Roman" w:eastAsiaTheme="minorEastAsia" w:hAnsi="Times New Roman"/>
          <w:sz w:val="28"/>
          <w:szCs w:val="28"/>
          <w:lang w:eastAsia="ru-RU"/>
        </w:rPr>
        <w:t>4.4. При     необходимости     руководитель     Учреждения     направляет соответствующие запросы в правоохранительные органы.</w:t>
      </w:r>
    </w:p>
    <w:p w:rsidR="00115604" w:rsidRPr="00115604" w:rsidRDefault="00115604" w:rsidP="00115604">
      <w:pPr>
        <w:autoSpaceDE w:val="0"/>
        <w:autoSpaceDN w:val="0"/>
        <w:adjustRightInd w:val="0"/>
        <w:spacing w:after="0" w:line="322" w:lineRule="exact"/>
        <w:ind w:firstLine="709"/>
        <w:jc w:val="both"/>
        <w:rPr>
          <w:rFonts w:ascii="Times New Roman" w:eastAsiaTheme="minorEastAsia" w:hAnsi="Times New Roman"/>
          <w:sz w:val="26"/>
          <w:szCs w:val="26"/>
          <w:lang w:eastAsia="ru-RU"/>
        </w:rPr>
      </w:pPr>
    </w:p>
    <w:p w:rsidR="00115604" w:rsidRPr="00115604" w:rsidRDefault="00115604" w:rsidP="00115604">
      <w:pPr>
        <w:autoSpaceDE w:val="0"/>
        <w:autoSpaceDN w:val="0"/>
        <w:adjustRightInd w:val="0"/>
        <w:spacing w:after="0" w:line="322" w:lineRule="exact"/>
        <w:ind w:firstLine="709"/>
        <w:jc w:val="both"/>
        <w:rPr>
          <w:rFonts w:ascii="Times New Roman" w:eastAsiaTheme="minorEastAsia" w:hAnsi="Times New Roman"/>
          <w:sz w:val="26"/>
          <w:szCs w:val="26"/>
          <w:lang w:eastAsia="ru-RU"/>
        </w:rPr>
      </w:pPr>
    </w:p>
    <w:p w:rsidR="00115604" w:rsidRPr="00115604" w:rsidRDefault="00115604" w:rsidP="00115604">
      <w:pPr>
        <w:autoSpaceDE w:val="0"/>
        <w:autoSpaceDN w:val="0"/>
        <w:adjustRightInd w:val="0"/>
        <w:spacing w:after="0" w:line="322" w:lineRule="exact"/>
        <w:ind w:firstLine="709"/>
        <w:jc w:val="both"/>
        <w:rPr>
          <w:rFonts w:ascii="Times New Roman" w:eastAsiaTheme="minorEastAsia" w:hAnsi="Times New Roman"/>
          <w:sz w:val="26"/>
          <w:szCs w:val="26"/>
          <w:lang w:eastAsia="ru-RU"/>
        </w:rPr>
      </w:pPr>
    </w:p>
    <w:p w:rsidR="00115604" w:rsidRPr="00115604" w:rsidRDefault="00115604" w:rsidP="00115604">
      <w:pPr>
        <w:autoSpaceDE w:val="0"/>
        <w:autoSpaceDN w:val="0"/>
        <w:adjustRightInd w:val="0"/>
        <w:spacing w:after="0" w:line="322" w:lineRule="exact"/>
        <w:ind w:firstLine="709"/>
        <w:jc w:val="both"/>
        <w:rPr>
          <w:rFonts w:ascii="Times New Roman" w:eastAsiaTheme="minorEastAsia" w:hAnsi="Times New Roman"/>
          <w:sz w:val="26"/>
          <w:szCs w:val="26"/>
          <w:lang w:eastAsia="ru-RU"/>
        </w:rPr>
      </w:pPr>
    </w:p>
    <w:p w:rsidR="00115604" w:rsidRPr="00115604" w:rsidRDefault="00115604" w:rsidP="00115604">
      <w:pPr>
        <w:autoSpaceDE w:val="0"/>
        <w:autoSpaceDN w:val="0"/>
        <w:adjustRightInd w:val="0"/>
        <w:spacing w:after="0" w:line="322" w:lineRule="exact"/>
        <w:ind w:firstLine="709"/>
        <w:jc w:val="both"/>
        <w:rPr>
          <w:rFonts w:ascii="Times New Roman" w:eastAsiaTheme="minorEastAsia" w:hAnsi="Times New Roman"/>
          <w:sz w:val="26"/>
          <w:szCs w:val="26"/>
          <w:lang w:eastAsia="ru-RU"/>
        </w:rPr>
      </w:pPr>
    </w:p>
    <w:p w:rsidR="00115604" w:rsidRPr="00115604" w:rsidRDefault="00115604" w:rsidP="00115604">
      <w:pPr>
        <w:autoSpaceDE w:val="0"/>
        <w:autoSpaceDN w:val="0"/>
        <w:adjustRightInd w:val="0"/>
        <w:spacing w:after="0" w:line="322" w:lineRule="exact"/>
        <w:ind w:firstLine="709"/>
        <w:jc w:val="both"/>
        <w:rPr>
          <w:rFonts w:ascii="Times New Roman" w:eastAsiaTheme="minorEastAsia" w:hAnsi="Times New Roman"/>
          <w:sz w:val="26"/>
          <w:szCs w:val="26"/>
          <w:lang w:eastAsia="ru-RU"/>
        </w:rPr>
      </w:pPr>
    </w:p>
    <w:p w:rsidR="00115604" w:rsidRPr="00115604" w:rsidRDefault="00115604" w:rsidP="00115604">
      <w:pPr>
        <w:autoSpaceDE w:val="0"/>
        <w:autoSpaceDN w:val="0"/>
        <w:adjustRightInd w:val="0"/>
        <w:spacing w:after="0" w:line="322" w:lineRule="exact"/>
        <w:ind w:firstLine="709"/>
        <w:jc w:val="both"/>
        <w:rPr>
          <w:rFonts w:ascii="Times New Roman" w:eastAsiaTheme="minorEastAsia" w:hAnsi="Times New Roman"/>
          <w:sz w:val="26"/>
          <w:szCs w:val="26"/>
          <w:lang w:eastAsia="ru-RU"/>
        </w:rPr>
      </w:pPr>
    </w:p>
    <w:p w:rsidR="00115604" w:rsidRPr="00115604" w:rsidRDefault="00115604" w:rsidP="00115604">
      <w:pPr>
        <w:autoSpaceDE w:val="0"/>
        <w:autoSpaceDN w:val="0"/>
        <w:adjustRightInd w:val="0"/>
        <w:spacing w:after="0" w:line="322" w:lineRule="exact"/>
        <w:ind w:firstLine="709"/>
        <w:jc w:val="both"/>
        <w:rPr>
          <w:rFonts w:ascii="Times New Roman" w:eastAsiaTheme="minorEastAsia" w:hAnsi="Times New Roman"/>
          <w:sz w:val="26"/>
          <w:szCs w:val="26"/>
          <w:lang w:eastAsia="ru-RU"/>
        </w:rPr>
      </w:pPr>
    </w:p>
    <w:p w:rsidR="00115604" w:rsidRPr="00115604" w:rsidRDefault="00115604" w:rsidP="00115604">
      <w:pPr>
        <w:autoSpaceDE w:val="0"/>
        <w:autoSpaceDN w:val="0"/>
        <w:adjustRightInd w:val="0"/>
        <w:spacing w:after="0" w:line="322" w:lineRule="exact"/>
        <w:ind w:firstLine="709"/>
        <w:jc w:val="both"/>
        <w:rPr>
          <w:rFonts w:ascii="Times New Roman" w:eastAsiaTheme="minorEastAsia" w:hAnsi="Times New Roman"/>
          <w:sz w:val="26"/>
          <w:szCs w:val="26"/>
          <w:lang w:eastAsia="ru-RU"/>
        </w:rPr>
      </w:pPr>
    </w:p>
    <w:p w:rsidR="00115604" w:rsidRPr="00115604" w:rsidRDefault="00115604" w:rsidP="00115604">
      <w:pPr>
        <w:autoSpaceDE w:val="0"/>
        <w:autoSpaceDN w:val="0"/>
        <w:adjustRightInd w:val="0"/>
        <w:spacing w:after="0" w:line="322" w:lineRule="exact"/>
        <w:ind w:firstLine="709"/>
        <w:jc w:val="both"/>
        <w:rPr>
          <w:rFonts w:ascii="Times New Roman" w:eastAsiaTheme="minorEastAsia" w:hAnsi="Times New Roman"/>
          <w:sz w:val="26"/>
          <w:szCs w:val="26"/>
          <w:lang w:eastAsia="ru-RU"/>
        </w:rPr>
      </w:pPr>
    </w:p>
    <w:p w:rsidR="00115604" w:rsidRPr="00115604" w:rsidRDefault="00115604" w:rsidP="00115604">
      <w:pPr>
        <w:autoSpaceDE w:val="0"/>
        <w:autoSpaceDN w:val="0"/>
        <w:adjustRightInd w:val="0"/>
        <w:spacing w:after="0" w:line="322" w:lineRule="exact"/>
        <w:ind w:firstLine="709"/>
        <w:jc w:val="both"/>
        <w:rPr>
          <w:rFonts w:ascii="Times New Roman" w:eastAsiaTheme="minorEastAsia" w:hAnsi="Times New Roman"/>
          <w:sz w:val="26"/>
          <w:szCs w:val="26"/>
          <w:lang w:eastAsia="ru-RU"/>
        </w:rPr>
      </w:pPr>
    </w:p>
    <w:p w:rsidR="00115604" w:rsidRPr="00115604" w:rsidRDefault="00115604" w:rsidP="00115604">
      <w:pPr>
        <w:autoSpaceDE w:val="0"/>
        <w:autoSpaceDN w:val="0"/>
        <w:adjustRightInd w:val="0"/>
        <w:spacing w:after="0" w:line="322" w:lineRule="exact"/>
        <w:ind w:firstLine="709"/>
        <w:jc w:val="both"/>
        <w:rPr>
          <w:rFonts w:ascii="Times New Roman" w:eastAsiaTheme="minorEastAsia" w:hAnsi="Times New Roman"/>
          <w:sz w:val="26"/>
          <w:szCs w:val="26"/>
          <w:lang w:eastAsia="ru-RU"/>
        </w:rPr>
      </w:pPr>
    </w:p>
    <w:p w:rsidR="00115604" w:rsidRPr="00115604" w:rsidRDefault="00115604" w:rsidP="00115604">
      <w:pPr>
        <w:autoSpaceDE w:val="0"/>
        <w:autoSpaceDN w:val="0"/>
        <w:adjustRightInd w:val="0"/>
        <w:spacing w:after="0" w:line="322" w:lineRule="exact"/>
        <w:ind w:firstLine="709"/>
        <w:jc w:val="both"/>
        <w:rPr>
          <w:rFonts w:ascii="Times New Roman" w:eastAsiaTheme="minorEastAsia" w:hAnsi="Times New Roman"/>
          <w:sz w:val="26"/>
          <w:szCs w:val="26"/>
          <w:lang w:eastAsia="ru-RU"/>
        </w:rPr>
      </w:pPr>
    </w:p>
    <w:p w:rsidR="00115604" w:rsidRPr="00115604" w:rsidRDefault="00115604" w:rsidP="00115604">
      <w:pPr>
        <w:autoSpaceDE w:val="0"/>
        <w:autoSpaceDN w:val="0"/>
        <w:adjustRightInd w:val="0"/>
        <w:spacing w:after="0" w:line="322" w:lineRule="exact"/>
        <w:jc w:val="both"/>
        <w:rPr>
          <w:rFonts w:ascii="Times New Roman" w:eastAsiaTheme="minorEastAsia" w:hAnsi="Times New Roman"/>
          <w:sz w:val="26"/>
          <w:szCs w:val="26"/>
          <w:lang w:eastAsia="ru-RU"/>
        </w:rPr>
      </w:pPr>
    </w:p>
    <w:p w:rsidR="00115604" w:rsidRPr="00115604" w:rsidRDefault="00115604" w:rsidP="00115604">
      <w:pPr>
        <w:autoSpaceDE w:val="0"/>
        <w:autoSpaceDN w:val="0"/>
        <w:adjustRightInd w:val="0"/>
        <w:spacing w:after="0" w:line="322" w:lineRule="exact"/>
        <w:jc w:val="both"/>
        <w:rPr>
          <w:rFonts w:ascii="Times New Roman" w:eastAsiaTheme="minorEastAsia" w:hAnsi="Times New Roman"/>
          <w:sz w:val="26"/>
          <w:szCs w:val="26"/>
          <w:lang w:eastAsia="ru-RU"/>
        </w:rPr>
      </w:pPr>
    </w:p>
    <w:p w:rsidR="00115604" w:rsidRPr="00115604" w:rsidRDefault="00115604" w:rsidP="00115604">
      <w:pPr>
        <w:autoSpaceDE w:val="0"/>
        <w:autoSpaceDN w:val="0"/>
        <w:adjustRightInd w:val="0"/>
        <w:spacing w:after="0" w:line="322" w:lineRule="exact"/>
        <w:ind w:firstLine="709"/>
        <w:jc w:val="both"/>
        <w:rPr>
          <w:rFonts w:ascii="Times New Roman" w:eastAsiaTheme="minorEastAsia" w:hAnsi="Times New Roman"/>
          <w:sz w:val="26"/>
          <w:szCs w:val="26"/>
          <w:lang w:eastAsia="ru-RU"/>
        </w:rPr>
      </w:pPr>
    </w:p>
    <w:p w:rsidR="00115604" w:rsidRPr="00115604" w:rsidRDefault="00115604" w:rsidP="00115604">
      <w:pPr>
        <w:autoSpaceDE w:val="0"/>
        <w:autoSpaceDN w:val="0"/>
        <w:adjustRightInd w:val="0"/>
        <w:spacing w:after="0" w:line="322" w:lineRule="exact"/>
        <w:ind w:firstLine="709"/>
        <w:jc w:val="both"/>
        <w:rPr>
          <w:rFonts w:ascii="Times New Roman" w:eastAsiaTheme="minorEastAsia" w:hAnsi="Times New Roman"/>
          <w:sz w:val="26"/>
          <w:szCs w:val="26"/>
          <w:lang w:eastAsia="ru-RU"/>
        </w:rPr>
      </w:pPr>
    </w:p>
    <w:p w:rsidR="00115604" w:rsidRPr="00115604" w:rsidRDefault="00115604" w:rsidP="00115604">
      <w:pPr>
        <w:autoSpaceDE w:val="0"/>
        <w:autoSpaceDN w:val="0"/>
        <w:adjustRightInd w:val="0"/>
        <w:spacing w:after="0" w:line="322" w:lineRule="exact"/>
        <w:ind w:firstLine="709"/>
        <w:jc w:val="both"/>
        <w:rPr>
          <w:rFonts w:ascii="Times New Roman" w:eastAsiaTheme="minorEastAsia" w:hAnsi="Times New Roman"/>
          <w:sz w:val="26"/>
          <w:szCs w:val="26"/>
          <w:lang w:eastAsia="ru-RU"/>
        </w:rPr>
      </w:pPr>
    </w:p>
    <w:p w:rsidR="00115604" w:rsidRPr="00115604" w:rsidRDefault="00115604" w:rsidP="00115604">
      <w:pPr>
        <w:autoSpaceDE w:val="0"/>
        <w:autoSpaceDN w:val="0"/>
        <w:adjustRightInd w:val="0"/>
        <w:spacing w:after="0" w:line="322" w:lineRule="exact"/>
        <w:ind w:firstLine="709"/>
        <w:jc w:val="both"/>
        <w:rPr>
          <w:rFonts w:ascii="Times New Roman" w:eastAsiaTheme="minorEastAsia" w:hAnsi="Times New Roman"/>
          <w:sz w:val="26"/>
          <w:szCs w:val="26"/>
          <w:lang w:eastAsia="ru-RU"/>
        </w:rPr>
      </w:pPr>
    </w:p>
    <w:p w:rsidR="00115604" w:rsidRDefault="00115604" w:rsidP="00115604">
      <w:pPr>
        <w:autoSpaceDE w:val="0"/>
        <w:autoSpaceDN w:val="0"/>
        <w:adjustRightInd w:val="0"/>
        <w:spacing w:after="0" w:line="322" w:lineRule="exact"/>
        <w:jc w:val="both"/>
        <w:rPr>
          <w:rFonts w:ascii="Times New Roman" w:eastAsiaTheme="minorEastAsia" w:hAnsi="Times New Roman"/>
          <w:sz w:val="26"/>
          <w:szCs w:val="26"/>
          <w:lang w:eastAsia="ru-RU"/>
        </w:rPr>
      </w:pPr>
    </w:p>
    <w:p w:rsidR="00115604" w:rsidRDefault="00115604" w:rsidP="00115604">
      <w:pPr>
        <w:autoSpaceDE w:val="0"/>
        <w:autoSpaceDN w:val="0"/>
        <w:adjustRightInd w:val="0"/>
        <w:spacing w:after="0" w:line="322" w:lineRule="exact"/>
        <w:jc w:val="both"/>
        <w:rPr>
          <w:rFonts w:ascii="Times New Roman" w:eastAsiaTheme="minorEastAsia" w:hAnsi="Times New Roman"/>
          <w:sz w:val="26"/>
          <w:szCs w:val="26"/>
          <w:lang w:eastAsia="ru-RU"/>
        </w:rPr>
      </w:pPr>
    </w:p>
    <w:p w:rsidR="00115604" w:rsidRDefault="00115604" w:rsidP="00115604">
      <w:pPr>
        <w:autoSpaceDE w:val="0"/>
        <w:autoSpaceDN w:val="0"/>
        <w:adjustRightInd w:val="0"/>
        <w:spacing w:after="0" w:line="322" w:lineRule="exact"/>
        <w:jc w:val="both"/>
        <w:rPr>
          <w:rFonts w:ascii="Times New Roman" w:eastAsiaTheme="minorEastAsia" w:hAnsi="Times New Roman"/>
          <w:sz w:val="26"/>
          <w:szCs w:val="26"/>
          <w:lang w:eastAsia="ru-RU"/>
        </w:rPr>
      </w:pPr>
    </w:p>
    <w:p w:rsidR="00115604" w:rsidRPr="00115604" w:rsidRDefault="00115604" w:rsidP="00115604">
      <w:pPr>
        <w:autoSpaceDE w:val="0"/>
        <w:autoSpaceDN w:val="0"/>
        <w:adjustRightInd w:val="0"/>
        <w:spacing w:after="0" w:line="322" w:lineRule="exact"/>
        <w:jc w:val="both"/>
        <w:rPr>
          <w:rFonts w:ascii="Times New Roman" w:eastAsiaTheme="minorEastAsia" w:hAnsi="Times New Roman"/>
          <w:sz w:val="26"/>
          <w:szCs w:val="26"/>
          <w:lang w:eastAsia="ru-RU"/>
        </w:rPr>
      </w:pPr>
    </w:p>
    <w:p w:rsidR="00115604" w:rsidRPr="00115604" w:rsidRDefault="00115604" w:rsidP="00115604">
      <w:pPr>
        <w:autoSpaceDE w:val="0"/>
        <w:autoSpaceDN w:val="0"/>
        <w:adjustRightInd w:val="0"/>
        <w:spacing w:after="0" w:line="322" w:lineRule="exact"/>
        <w:ind w:firstLine="709"/>
        <w:jc w:val="both"/>
        <w:rPr>
          <w:rFonts w:ascii="Times New Roman" w:eastAsiaTheme="minorEastAsia" w:hAnsi="Times New Roman"/>
          <w:sz w:val="26"/>
          <w:szCs w:val="26"/>
          <w:lang w:eastAsia="ru-RU"/>
        </w:rPr>
      </w:pPr>
    </w:p>
    <w:p w:rsidR="00115604" w:rsidRPr="00115604" w:rsidRDefault="00115604" w:rsidP="00115604">
      <w:pPr>
        <w:autoSpaceDE w:val="0"/>
        <w:autoSpaceDN w:val="0"/>
        <w:adjustRightInd w:val="0"/>
        <w:spacing w:after="0" w:line="322" w:lineRule="exact"/>
        <w:ind w:firstLine="709"/>
        <w:jc w:val="both"/>
        <w:rPr>
          <w:rFonts w:ascii="Times New Roman" w:eastAsiaTheme="minorEastAsia" w:hAnsi="Times New Roman"/>
          <w:sz w:val="26"/>
          <w:szCs w:val="26"/>
          <w:lang w:eastAsia="ru-RU"/>
        </w:rPr>
      </w:pPr>
    </w:p>
    <w:p w:rsidR="00B66482" w:rsidRDefault="00B66482" w:rsidP="00115604">
      <w:pPr>
        <w:autoSpaceDE w:val="0"/>
        <w:autoSpaceDN w:val="0"/>
        <w:adjustRightInd w:val="0"/>
        <w:spacing w:before="67" w:after="0" w:line="240" w:lineRule="auto"/>
        <w:ind w:left="2323" w:firstLine="744"/>
        <w:jc w:val="both"/>
        <w:rPr>
          <w:rFonts w:ascii="Times New Roman" w:eastAsiaTheme="minorEastAsia" w:hAnsi="Times New Roman"/>
          <w:sz w:val="28"/>
          <w:szCs w:val="28"/>
          <w:lang w:eastAsia="ru-RU"/>
        </w:rPr>
      </w:pPr>
    </w:p>
    <w:p w:rsidR="00B66482" w:rsidRDefault="00B66482" w:rsidP="00115604">
      <w:pPr>
        <w:autoSpaceDE w:val="0"/>
        <w:autoSpaceDN w:val="0"/>
        <w:adjustRightInd w:val="0"/>
        <w:spacing w:before="67" w:after="0" w:line="240" w:lineRule="auto"/>
        <w:ind w:left="2323" w:firstLine="744"/>
        <w:jc w:val="both"/>
        <w:rPr>
          <w:rFonts w:ascii="Times New Roman" w:eastAsiaTheme="minorEastAsia" w:hAnsi="Times New Roman"/>
          <w:sz w:val="28"/>
          <w:szCs w:val="28"/>
          <w:lang w:eastAsia="ru-RU"/>
        </w:rPr>
      </w:pPr>
    </w:p>
    <w:p w:rsidR="00B66482" w:rsidRDefault="00B66482" w:rsidP="00115604">
      <w:pPr>
        <w:autoSpaceDE w:val="0"/>
        <w:autoSpaceDN w:val="0"/>
        <w:adjustRightInd w:val="0"/>
        <w:spacing w:before="67" w:after="0" w:line="240" w:lineRule="auto"/>
        <w:ind w:left="2323" w:firstLine="744"/>
        <w:jc w:val="both"/>
        <w:rPr>
          <w:rFonts w:ascii="Times New Roman" w:eastAsiaTheme="minorEastAsia" w:hAnsi="Times New Roman"/>
          <w:sz w:val="28"/>
          <w:szCs w:val="28"/>
          <w:lang w:eastAsia="ru-RU"/>
        </w:rPr>
      </w:pPr>
    </w:p>
    <w:p w:rsidR="00B66482" w:rsidRDefault="00B66482" w:rsidP="00115604">
      <w:pPr>
        <w:autoSpaceDE w:val="0"/>
        <w:autoSpaceDN w:val="0"/>
        <w:adjustRightInd w:val="0"/>
        <w:spacing w:before="67" w:after="0" w:line="240" w:lineRule="auto"/>
        <w:ind w:left="2323" w:firstLine="744"/>
        <w:jc w:val="both"/>
        <w:rPr>
          <w:rFonts w:ascii="Times New Roman" w:eastAsiaTheme="minorEastAsia" w:hAnsi="Times New Roman"/>
          <w:sz w:val="28"/>
          <w:szCs w:val="28"/>
          <w:lang w:eastAsia="ru-RU"/>
        </w:rPr>
      </w:pPr>
    </w:p>
    <w:p w:rsidR="00B66482" w:rsidRDefault="00B66482" w:rsidP="00115604">
      <w:pPr>
        <w:autoSpaceDE w:val="0"/>
        <w:autoSpaceDN w:val="0"/>
        <w:adjustRightInd w:val="0"/>
        <w:spacing w:before="67" w:after="0" w:line="240" w:lineRule="auto"/>
        <w:ind w:left="2323" w:firstLine="744"/>
        <w:jc w:val="both"/>
        <w:rPr>
          <w:rFonts w:ascii="Times New Roman" w:eastAsiaTheme="minorEastAsia" w:hAnsi="Times New Roman"/>
          <w:sz w:val="28"/>
          <w:szCs w:val="28"/>
          <w:lang w:eastAsia="ru-RU"/>
        </w:rPr>
      </w:pPr>
    </w:p>
    <w:p w:rsidR="00115604" w:rsidRPr="00115604" w:rsidRDefault="00115604" w:rsidP="00B66482">
      <w:pPr>
        <w:autoSpaceDE w:val="0"/>
        <w:autoSpaceDN w:val="0"/>
        <w:adjustRightInd w:val="0"/>
        <w:spacing w:before="67" w:after="0" w:line="240" w:lineRule="auto"/>
        <w:ind w:left="1416" w:firstLine="708"/>
        <w:rPr>
          <w:rFonts w:ascii="Times New Roman" w:eastAsiaTheme="minorEastAsia" w:hAnsi="Times New Roman"/>
          <w:sz w:val="28"/>
          <w:szCs w:val="28"/>
          <w:lang w:eastAsia="ru-RU"/>
        </w:rPr>
      </w:pPr>
      <w:r w:rsidRPr="00115604">
        <w:rPr>
          <w:rFonts w:ascii="Times New Roman" w:eastAsiaTheme="minorEastAsia" w:hAnsi="Times New Roman"/>
          <w:sz w:val="28"/>
          <w:szCs w:val="28"/>
          <w:lang w:eastAsia="ru-RU"/>
        </w:rPr>
        <w:lastRenderedPageBreak/>
        <w:t xml:space="preserve">Памятка для </w:t>
      </w:r>
      <w:r w:rsidR="00B577D8">
        <w:rPr>
          <w:rFonts w:ascii="Times New Roman" w:eastAsiaTheme="minorEastAsia" w:hAnsi="Times New Roman"/>
          <w:sz w:val="28"/>
          <w:szCs w:val="28"/>
          <w:lang w:eastAsia="ru-RU"/>
        </w:rPr>
        <w:t>работ</w:t>
      </w:r>
      <w:r w:rsidRPr="00115604">
        <w:rPr>
          <w:rFonts w:ascii="Times New Roman" w:eastAsiaTheme="minorEastAsia" w:hAnsi="Times New Roman"/>
          <w:sz w:val="28"/>
          <w:szCs w:val="28"/>
          <w:lang w:eastAsia="ru-RU"/>
        </w:rPr>
        <w:t>ников учреждения</w:t>
      </w:r>
    </w:p>
    <w:p w:rsidR="00115604" w:rsidRPr="00115604" w:rsidRDefault="00115604" w:rsidP="00115604">
      <w:pPr>
        <w:autoSpaceDE w:val="0"/>
        <w:autoSpaceDN w:val="0"/>
        <w:adjustRightInd w:val="0"/>
        <w:spacing w:before="67" w:after="0" w:line="240" w:lineRule="auto"/>
        <w:ind w:left="2323" w:firstLine="744"/>
        <w:jc w:val="both"/>
        <w:rPr>
          <w:rFonts w:ascii="Times New Roman" w:eastAsiaTheme="minorEastAsia" w:hAnsi="Times New Roman"/>
          <w:sz w:val="28"/>
          <w:szCs w:val="28"/>
          <w:lang w:eastAsia="ru-RU"/>
        </w:rPr>
      </w:pPr>
    </w:p>
    <w:p w:rsidR="00115604" w:rsidRPr="00115604" w:rsidRDefault="00115604" w:rsidP="00115604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Consolas" w:eastAsiaTheme="minorEastAsia" w:hAnsi="Consolas" w:cstheme="minorBidi"/>
          <w:sz w:val="28"/>
          <w:szCs w:val="28"/>
          <w:lang w:eastAsia="ru-RU"/>
        </w:rPr>
      </w:pPr>
      <w:r w:rsidRPr="00115604">
        <w:rPr>
          <w:rFonts w:ascii="Times New Roman" w:eastAsiaTheme="minorEastAsia" w:hAnsi="Times New Roman"/>
          <w:sz w:val="28"/>
          <w:szCs w:val="28"/>
          <w:lang w:eastAsia="ru-RU"/>
        </w:rPr>
        <w:t>Письменные заявления о преступлениях (правонарушениях) принимаются в правоохранительных органах независимо от места и времени совершения преступления, круглосуточно. В приемных отделениях правоохранительных органов Вас обязаны выслушать и принять сообщение, при этом Вам следует поинтересоваться фамилией, должностью и рабочим телефоном сотрудника, принявшего сообщение.</w:t>
      </w:r>
    </w:p>
    <w:p w:rsidR="00115604" w:rsidRPr="00115604" w:rsidRDefault="00115604" w:rsidP="00115604">
      <w:pPr>
        <w:autoSpaceDE w:val="0"/>
        <w:autoSpaceDN w:val="0"/>
        <w:adjustRightInd w:val="0"/>
        <w:spacing w:after="0" w:line="322" w:lineRule="exact"/>
        <w:ind w:firstLine="715"/>
        <w:jc w:val="both"/>
        <w:rPr>
          <w:rFonts w:ascii="Times New Roman" w:eastAsiaTheme="minorEastAsia" w:hAnsi="Times New Roman"/>
          <w:sz w:val="28"/>
          <w:szCs w:val="28"/>
          <w:lang w:eastAsia="ru-RU"/>
        </w:rPr>
      </w:pPr>
      <w:r w:rsidRPr="00115604">
        <w:rPr>
          <w:rFonts w:ascii="Times New Roman" w:eastAsiaTheme="minorEastAsia" w:hAnsi="Times New Roman"/>
          <w:sz w:val="28"/>
          <w:szCs w:val="28"/>
          <w:lang w:eastAsia="ru-RU"/>
        </w:rPr>
        <w:t>Вы имеете право получить копию своего заявления с отметкой о регистрации его в правоохранительном органе или талон-уведомление, в котором указываются сведения о сотруднике, принявшем сообщение, и его подпись, регистрационный номер, наименование, адрес и телефон правоохранительного органа, дата приема сообщения.</w:t>
      </w:r>
    </w:p>
    <w:p w:rsidR="00115604" w:rsidRPr="00115604" w:rsidRDefault="00115604" w:rsidP="00115604">
      <w:pPr>
        <w:autoSpaceDE w:val="0"/>
        <w:autoSpaceDN w:val="0"/>
        <w:adjustRightInd w:val="0"/>
        <w:spacing w:after="0" w:line="322" w:lineRule="exact"/>
        <w:ind w:firstLine="701"/>
        <w:jc w:val="both"/>
        <w:rPr>
          <w:rFonts w:ascii="Times New Roman" w:eastAsiaTheme="minorEastAsia" w:hAnsi="Times New Roman"/>
          <w:sz w:val="28"/>
          <w:szCs w:val="28"/>
          <w:lang w:eastAsia="ru-RU"/>
        </w:rPr>
      </w:pPr>
      <w:r w:rsidRPr="00115604">
        <w:rPr>
          <w:rFonts w:ascii="Times New Roman" w:eastAsiaTheme="minorEastAsia" w:hAnsi="Times New Roman"/>
          <w:sz w:val="28"/>
          <w:szCs w:val="28"/>
          <w:lang w:eastAsia="ru-RU"/>
        </w:rPr>
        <w:t>В правоохранительном органе полученное от Вас сообщение (заявление) должно быть незамедлительно зарегистрировано и доложено вышестоящему руководителю для осуществления процессуальных действий согласно требованиям УПК РФ. Вы имеете право выяснить в правоохранительном органе, которому поручено заниматься</w:t>
      </w:r>
      <w:r w:rsidR="001A60F8">
        <w:rPr>
          <w:rFonts w:ascii="Times New Roman" w:eastAsiaTheme="minorEastAsia" w:hAnsi="Times New Roman"/>
          <w:color w:val="000000" w:themeColor="text1"/>
          <w:sz w:val="28"/>
          <w:szCs w:val="28"/>
          <w:lang w:eastAsia="ru-RU"/>
        </w:rPr>
        <w:t xml:space="preserve"> </w:t>
      </w:r>
      <w:r w:rsidR="000B1C96" w:rsidRPr="001A60F8">
        <w:rPr>
          <w:rFonts w:ascii="Times New Roman" w:eastAsiaTheme="minorEastAsia" w:hAnsi="Times New Roman"/>
          <w:color w:val="000000" w:themeColor="text1"/>
          <w:sz w:val="28"/>
          <w:szCs w:val="28"/>
          <w:lang w:eastAsia="ru-RU"/>
        </w:rPr>
        <w:t>рассмотрением</w:t>
      </w:r>
      <w:r w:rsidR="001A60F8">
        <w:rPr>
          <w:rFonts w:ascii="Times New Roman" w:eastAsiaTheme="minorEastAsia" w:hAnsi="Times New Roman"/>
          <w:color w:val="000000" w:themeColor="text1"/>
          <w:sz w:val="28"/>
          <w:szCs w:val="28"/>
          <w:lang w:eastAsia="ru-RU"/>
        </w:rPr>
        <w:t xml:space="preserve"> </w:t>
      </w:r>
      <w:r w:rsidRPr="00115604">
        <w:rPr>
          <w:rFonts w:ascii="Times New Roman" w:eastAsiaTheme="minorEastAsia" w:hAnsi="Times New Roman"/>
          <w:sz w:val="28"/>
          <w:szCs w:val="28"/>
          <w:lang w:eastAsia="ru-RU"/>
        </w:rPr>
        <w:t>Вашего заявления, о характере принимаемых мер и требовать приема Вас руководителем соответствующего подразделения для получения более полной информации по вопросам, затрагивающим Ваши права и законные интересы.</w:t>
      </w:r>
    </w:p>
    <w:p w:rsidR="00115604" w:rsidRPr="00115604" w:rsidRDefault="00115604" w:rsidP="00115604">
      <w:pPr>
        <w:autoSpaceDE w:val="0"/>
        <w:autoSpaceDN w:val="0"/>
        <w:adjustRightInd w:val="0"/>
        <w:spacing w:after="0" w:line="322" w:lineRule="exact"/>
        <w:ind w:firstLine="710"/>
        <w:jc w:val="both"/>
        <w:rPr>
          <w:rFonts w:ascii="Times New Roman" w:eastAsiaTheme="minorEastAsia" w:hAnsi="Times New Roman"/>
          <w:sz w:val="28"/>
          <w:szCs w:val="28"/>
          <w:lang w:eastAsia="ru-RU"/>
        </w:rPr>
      </w:pPr>
      <w:r w:rsidRPr="00115604">
        <w:rPr>
          <w:rFonts w:ascii="Times New Roman" w:eastAsiaTheme="minorEastAsia" w:hAnsi="Times New Roman"/>
          <w:sz w:val="28"/>
          <w:szCs w:val="28"/>
          <w:lang w:eastAsia="ru-RU"/>
        </w:rPr>
        <w:t>В случае отказа принять от Вас сообщение (заявление) о даче взятк</w:t>
      </w:r>
      <w:proofErr w:type="gramStart"/>
      <w:r w:rsidRPr="00115604">
        <w:rPr>
          <w:rFonts w:ascii="Times New Roman" w:eastAsiaTheme="minorEastAsia" w:hAnsi="Times New Roman"/>
          <w:sz w:val="28"/>
          <w:szCs w:val="28"/>
          <w:lang w:eastAsia="ru-RU"/>
        </w:rPr>
        <w:t>и</w:t>
      </w:r>
      <w:r w:rsidR="000B1C96" w:rsidRPr="001A60F8">
        <w:rPr>
          <w:rFonts w:ascii="Times New Roman" w:eastAsiaTheme="minorEastAsia" w:hAnsi="Times New Roman"/>
          <w:color w:val="000000" w:themeColor="text1"/>
          <w:sz w:val="28"/>
          <w:szCs w:val="28"/>
          <w:lang w:eastAsia="ru-RU"/>
        </w:rPr>
        <w:t>(</w:t>
      </w:r>
      <w:proofErr w:type="gramEnd"/>
      <w:r w:rsidR="000B1C96" w:rsidRPr="001A60F8">
        <w:rPr>
          <w:rFonts w:ascii="Times New Roman" w:eastAsiaTheme="minorEastAsia" w:hAnsi="Times New Roman"/>
          <w:color w:val="000000" w:themeColor="text1"/>
          <w:sz w:val="28"/>
          <w:szCs w:val="28"/>
          <w:lang w:eastAsia="ru-RU"/>
        </w:rPr>
        <w:t>или иного коррупционного проявления)</w:t>
      </w:r>
      <w:r w:rsidRPr="00115604">
        <w:rPr>
          <w:rFonts w:ascii="Times New Roman" w:eastAsiaTheme="minorEastAsia" w:hAnsi="Times New Roman"/>
          <w:sz w:val="28"/>
          <w:szCs w:val="28"/>
          <w:lang w:eastAsia="ru-RU"/>
        </w:rPr>
        <w:t xml:space="preserve"> Вы имеете право обжаловать эти незаконные действия в вышестоящих инстанциях, а также подать жалобу на неправомерные действия сотрудников правоохранительных органов в </w:t>
      </w:r>
      <w:r w:rsidR="000B1C96" w:rsidRPr="001A60F8">
        <w:rPr>
          <w:rFonts w:ascii="Times New Roman" w:eastAsiaTheme="minorEastAsia" w:hAnsi="Times New Roman"/>
          <w:color w:val="000000" w:themeColor="text1"/>
          <w:sz w:val="28"/>
          <w:szCs w:val="28"/>
          <w:lang w:eastAsia="ru-RU"/>
        </w:rPr>
        <w:t>прокуратуру КБР</w:t>
      </w:r>
      <w:r w:rsidR="000B1C96">
        <w:rPr>
          <w:rFonts w:ascii="Times New Roman" w:eastAsiaTheme="minorEastAsia" w:hAnsi="Times New Roman"/>
          <w:sz w:val="28"/>
          <w:szCs w:val="28"/>
          <w:lang w:eastAsia="ru-RU"/>
        </w:rPr>
        <w:t xml:space="preserve">, </w:t>
      </w:r>
      <w:r w:rsidRPr="00115604">
        <w:rPr>
          <w:rFonts w:ascii="Times New Roman" w:eastAsiaTheme="minorEastAsia" w:hAnsi="Times New Roman"/>
          <w:sz w:val="28"/>
          <w:szCs w:val="28"/>
          <w:lang w:eastAsia="ru-RU"/>
        </w:rPr>
        <w:t>Генеральную прокуратуру Российской Федерации, осуществляющую прокурорский надзор за деятельностью правоохранительных органов и силовых структур.</w:t>
      </w:r>
    </w:p>
    <w:p w:rsidR="00115604" w:rsidRPr="00115604" w:rsidRDefault="00115604" w:rsidP="00115604">
      <w:pPr>
        <w:autoSpaceDE w:val="0"/>
        <w:autoSpaceDN w:val="0"/>
        <w:adjustRightInd w:val="0"/>
        <w:spacing w:before="230" w:after="0" w:line="326" w:lineRule="exact"/>
        <w:jc w:val="center"/>
        <w:rPr>
          <w:rFonts w:ascii="Times New Roman" w:eastAsiaTheme="minorEastAsia" w:hAnsi="Times New Roman"/>
          <w:sz w:val="28"/>
          <w:szCs w:val="28"/>
          <w:lang w:eastAsia="ru-RU"/>
        </w:rPr>
      </w:pPr>
      <w:r w:rsidRPr="00115604">
        <w:rPr>
          <w:rFonts w:ascii="Times New Roman" w:eastAsiaTheme="minorEastAsia" w:hAnsi="Times New Roman"/>
          <w:sz w:val="28"/>
          <w:szCs w:val="28"/>
          <w:lang w:eastAsia="ru-RU"/>
        </w:rPr>
        <w:t>В СЛУЧАЕ ОТСУТСТВИЯ РЕАГИРОВАНИЯ НА ВАШИ ОБРАЩЕНИЯ В ПРАВООХРАНИТЕЛЬНЫЕ ОРГАНЫ ВЫ МОЖЕТЕ:</w:t>
      </w:r>
    </w:p>
    <w:p w:rsidR="00115604" w:rsidRPr="00115604" w:rsidRDefault="00115604" w:rsidP="00115604">
      <w:pPr>
        <w:widowControl w:val="0"/>
        <w:numPr>
          <w:ilvl w:val="0"/>
          <w:numId w:val="5"/>
        </w:numPr>
        <w:tabs>
          <w:tab w:val="left" w:pos="845"/>
        </w:tabs>
        <w:autoSpaceDE w:val="0"/>
        <w:autoSpaceDN w:val="0"/>
        <w:adjustRightInd w:val="0"/>
        <w:spacing w:before="240" w:after="0" w:line="326" w:lineRule="exact"/>
        <w:jc w:val="both"/>
        <w:rPr>
          <w:rFonts w:ascii="Times New Roman" w:eastAsiaTheme="minorEastAsia" w:hAnsi="Times New Roman"/>
          <w:sz w:val="28"/>
          <w:szCs w:val="28"/>
          <w:lang w:eastAsia="ru-RU"/>
        </w:rPr>
      </w:pPr>
      <w:r w:rsidRPr="00115604">
        <w:rPr>
          <w:rFonts w:ascii="Times New Roman" w:eastAsiaTheme="minorEastAsia" w:hAnsi="Times New Roman"/>
          <w:sz w:val="28"/>
          <w:szCs w:val="28"/>
          <w:lang w:eastAsia="ru-RU"/>
        </w:rPr>
        <w:t>Обратиться с жалобой в Генеральную прокуратуру Российской Федерации (125 993, ГСП-3, Россия, Москва, ул. Б. Дмитровка, 15а).</w:t>
      </w:r>
    </w:p>
    <w:p w:rsidR="00115604" w:rsidRPr="00115604" w:rsidRDefault="00115604" w:rsidP="002E02BC">
      <w:pPr>
        <w:widowControl w:val="0"/>
        <w:numPr>
          <w:ilvl w:val="0"/>
          <w:numId w:val="5"/>
        </w:numPr>
        <w:tabs>
          <w:tab w:val="left" w:pos="845"/>
        </w:tabs>
        <w:autoSpaceDE w:val="0"/>
        <w:autoSpaceDN w:val="0"/>
        <w:adjustRightInd w:val="0"/>
        <w:spacing w:after="0" w:line="326" w:lineRule="exact"/>
        <w:jc w:val="both"/>
        <w:rPr>
          <w:rFonts w:ascii="Times New Roman" w:eastAsiaTheme="minorEastAsia" w:hAnsi="Times New Roman"/>
          <w:sz w:val="28"/>
          <w:szCs w:val="28"/>
          <w:lang w:eastAsia="ru-RU"/>
        </w:rPr>
      </w:pPr>
      <w:r w:rsidRPr="0040254C">
        <w:rPr>
          <w:rFonts w:ascii="Times New Roman" w:eastAsiaTheme="minorEastAsia" w:hAnsi="Times New Roman"/>
          <w:sz w:val="28"/>
          <w:szCs w:val="28"/>
          <w:lang w:eastAsia="ru-RU"/>
        </w:rPr>
        <w:t xml:space="preserve">Сообщить об этом в Комиссию Общественной палаты Российской Федерации по проблемам безопасности граждан и взаимодействию с системой судебно-правоохранительных органов или в </w:t>
      </w:r>
      <w:proofErr w:type="spellStart"/>
      <w:r w:rsidRPr="0040254C">
        <w:rPr>
          <w:rFonts w:ascii="Times New Roman" w:eastAsiaTheme="minorEastAsia" w:hAnsi="Times New Roman"/>
          <w:sz w:val="28"/>
          <w:szCs w:val="28"/>
          <w:lang w:eastAsia="ru-RU"/>
        </w:rPr>
        <w:t>Межкомиссионную</w:t>
      </w:r>
      <w:proofErr w:type="spellEnd"/>
      <w:r w:rsidRPr="0040254C">
        <w:rPr>
          <w:rFonts w:ascii="Times New Roman" w:eastAsiaTheme="minorEastAsia" w:hAnsi="Times New Roman"/>
          <w:sz w:val="28"/>
          <w:szCs w:val="28"/>
          <w:lang w:eastAsia="ru-RU"/>
        </w:rPr>
        <w:t xml:space="preserve"> рабочую группу по развитию системы общественного контроля и противодействию коррупции Общественной палаты Российской Федерации (125993, г. Москва, ГСП-3, </w:t>
      </w:r>
      <w:proofErr w:type="spellStart"/>
      <w:r w:rsidRPr="0040254C">
        <w:rPr>
          <w:rFonts w:ascii="Times New Roman" w:eastAsiaTheme="minorEastAsia" w:hAnsi="Times New Roman"/>
          <w:sz w:val="28"/>
          <w:szCs w:val="28"/>
          <w:lang w:eastAsia="ru-RU"/>
        </w:rPr>
        <w:t>Миусская</w:t>
      </w:r>
      <w:proofErr w:type="spellEnd"/>
      <w:r w:rsidRPr="0040254C">
        <w:rPr>
          <w:rFonts w:ascii="Times New Roman" w:eastAsiaTheme="minorEastAsia" w:hAnsi="Times New Roman"/>
          <w:sz w:val="28"/>
          <w:szCs w:val="28"/>
          <w:lang w:eastAsia="ru-RU"/>
        </w:rPr>
        <w:t xml:space="preserve"> пл., д. 7, стр. 1, Телефон: (495) 221-83-58; Факс: (499)251-60-04).</w:t>
      </w:r>
    </w:p>
    <w:sectPr w:rsidR="00115604" w:rsidRPr="00115604" w:rsidSect="008D03C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A2D0A0E8"/>
    <w:lvl w:ilvl="0">
      <w:numFmt w:val="bullet"/>
      <w:lvlText w:val="*"/>
      <w:lvlJc w:val="left"/>
    </w:lvl>
  </w:abstractNum>
  <w:abstractNum w:abstractNumId="1">
    <w:nsid w:val="162D692D"/>
    <w:multiLevelType w:val="singleLevel"/>
    <w:tmpl w:val="58342356"/>
    <w:lvl w:ilvl="0">
      <w:start w:val="2"/>
      <w:numFmt w:val="decimal"/>
      <w:lvlText w:val="2.%1."/>
      <w:legacy w:legacy="1" w:legacySpace="0" w:legacyIndent="557"/>
      <w:lvlJc w:val="left"/>
      <w:rPr>
        <w:rFonts w:ascii="Times New Roman" w:hAnsi="Times New Roman" w:cs="Times New Roman" w:hint="default"/>
      </w:rPr>
    </w:lvl>
  </w:abstractNum>
  <w:abstractNum w:abstractNumId="2">
    <w:nsid w:val="174C7089"/>
    <w:multiLevelType w:val="hybridMultilevel"/>
    <w:tmpl w:val="D00CDB36"/>
    <w:lvl w:ilvl="0" w:tplc="42B0EA1C">
      <w:start w:val="1"/>
      <w:numFmt w:val="decimal"/>
      <w:lvlText w:val="%1."/>
      <w:lvlJc w:val="left"/>
      <w:pPr>
        <w:ind w:left="840" w:hanging="3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30" w:hanging="360"/>
      </w:pPr>
    </w:lvl>
    <w:lvl w:ilvl="2" w:tplc="0419001B" w:tentative="1">
      <w:start w:val="1"/>
      <w:numFmt w:val="lowerRoman"/>
      <w:lvlText w:val="%3."/>
      <w:lvlJc w:val="right"/>
      <w:pPr>
        <w:ind w:left="2250" w:hanging="180"/>
      </w:pPr>
    </w:lvl>
    <w:lvl w:ilvl="3" w:tplc="0419000F" w:tentative="1">
      <w:start w:val="1"/>
      <w:numFmt w:val="decimal"/>
      <w:lvlText w:val="%4."/>
      <w:lvlJc w:val="left"/>
      <w:pPr>
        <w:ind w:left="2970" w:hanging="360"/>
      </w:pPr>
    </w:lvl>
    <w:lvl w:ilvl="4" w:tplc="04190019" w:tentative="1">
      <w:start w:val="1"/>
      <w:numFmt w:val="lowerLetter"/>
      <w:lvlText w:val="%5."/>
      <w:lvlJc w:val="left"/>
      <w:pPr>
        <w:ind w:left="3690" w:hanging="360"/>
      </w:pPr>
    </w:lvl>
    <w:lvl w:ilvl="5" w:tplc="0419001B" w:tentative="1">
      <w:start w:val="1"/>
      <w:numFmt w:val="lowerRoman"/>
      <w:lvlText w:val="%6."/>
      <w:lvlJc w:val="right"/>
      <w:pPr>
        <w:ind w:left="4410" w:hanging="180"/>
      </w:pPr>
    </w:lvl>
    <w:lvl w:ilvl="6" w:tplc="0419000F" w:tentative="1">
      <w:start w:val="1"/>
      <w:numFmt w:val="decimal"/>
      <w:lvlText w:val="%7."/>
      <w:lvlJc w:val="left"/>
      <w:pPr>
        <w:ind w:left="5130" w:hanging="360"/>
      </w:pPr>
    </w:lvl>
    <w:lvl w:ilvl="7" w:tplc="04190019" w:tentative="1">
      <w:start w:val="1"/>
      <w:numFmt w:val="lowerLetter"/>
      <w:lvlText w:val="%8."/>
      <w:lvlJc w:val="left"/>
      <w:pPr>
        <w:ind w:left="5850" w:hanging="360"/>
      </w:pPr>
    </w:lvl>
    <w:lvl w:ilvl="8" w:tplc="041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3">
    <w:nsid w:val="20C140E5"/>
    <w:multiLevelType w:val="singleLevel"/>
    <w:tmpl w:val="A3100702"/>
    <w:lvl w:ilvl="0">
      <w:start w:val="1"/>
      <w:numFmt w:val="decimal"/>
      <w:lvlText w:val="%1."/>
      <w:legacy w:legacy="1" w:legacySpace="0" w:legacyIndent="327"/>
      <w:lvlJc w:val="left"/>
      <w:rPr>
        <w:rFonts w:ascii="Times New Roman" w:hAnsi="Times New Roman" w:cs="Times New Roman" w:hint="default"/>
      </w:rPr>
    </w:lvl>
  </w:abstractNum>
  <w:abstractNum w:abstractNumId="4">
    <w:nsid w:val="6ECD7E6A"/>
    <w:multiLevelType w:val="singleLevel"/>
    <w:tmpl w:val="D758F0D8"/>
    <w:lvl w:ilvl="0">
      <w:start w:val="1"/>
      <w:numFmt w:val="decimal"/>
      <w:lvlText w:val="1.%1."/>
      <w:legacy w:legacy="1" w:legacySpace="0" w:legacyIndent="547"/>
      <w:lvlJc w:val="left"/>
      <w:rPr>
        <w:rFonts w:ascii="Times New Roman" w:hAnsi="Times New Roman" w:cs="Times New Roman" w:hint="default"/>
      </w:rPr>
    </w:lvl>
  </w:abstractNum>
  <w:abstractNum w:abstractNumId="5">
    <w:nsid w:val="7557517B"/>
    <w:multiLevelType w:val="singleLevel"/>
    <w:tmpl w:val="3EA22718"/>
    <w:lvl w:ilvl="0">
      <w:start w:val="3"/>
      <w:numFmt w:val="decimal"/>
      <w:lvlText w:val="3.%1."/>
      <w:legacy w:legacy="1" w:legacySpace="0" w:legacyIndent="518"/>
      <w:lvlJc w:val="left"/>
      <w:rPr>
        <w:rFonts w:ascii="Times New Roman" w:hAnsi="Times New Roman" w:cs="Times New Roman" w:hint="default"/>
      </w:rPr>
    </w:lvl>
  </w:abstractNum>
  <w:num w:numId="1">
    <w:abstractNumId w:val="4"/>
  </w:num>
  <w:num w:numId="2">
    <w:abstractNumId w:val="1"/>
  </w:num>
  <w:num w:numId="3">
    <w:abstractNumId w:val="0"/>
    <w:lvlOverride w:ilvl="0">
      <w:lvl w:ilvl="0">
        <w:start w:val="65535"/>
        <w:numFmt w:val="bullet"/>
        <w:lvlText w:val="-"/>
        <w:legacy w:legacy="1" w:legacySpace="0" w:legacyIndent="197"/>
        <w:lvlJc w:val="left"/>
        <w:rPr>
          <w:rFonts w:ascii="Times New Roman" w:hAnsi="Times New Roman" w:cs="Times New Roman" w:hint="default"/>
        </w:rPr>
      </w:lvl>
    </w:lvlOverride>
  </w:num>
  <w:num w:numId="4">
    <w:abstractNumId w:val="5"/>
  </w:num>
  <w:num w:numId="5">
    <w:abstractNumId w:val="3"/>
  </w:num>
  <w:num w:numId="6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115604"/>
    <w:rsid w:val="000151BE"/>
    <w:rsid w:val="00052C5C"/>
    <w:rsid w:val="000B1C96"/>
    <w:rsid w:val="000F7D4F"/>
    <w:rsid w:val="00115604"/>
    <w:rsid w:val="001A60F8"/>
    <w:rsid w:val="003D3EC6"/>
    <w:rsid w:val="003F37E2"/>
    <w:rsid w:val="0040254C"/>
    <w:rsid w:val="0040670A"/>
    <w:rsid w:val="005702AF"/>
    <w:rsid w:val="00786D27"/>
    <w:rsid w:val="00811619"/>
    <w:rsid w:val="0081788C"/>
    <w:rsid w:val="008D03C0"/>
    <w:rsid w:val="00A0582A"/>
    <w:rsid w:val="00A26B6B"/>
    <w:rsid w:val="00B577D8"/>
    <w:rsid w:val="00B66482"/>
    <w:rsid w:val="00B9212D"/>
    <w:rsid w:val="00CC6958"/>
    <w:rsid w:val="00D77199"/>
    <w:rsid w:val="00D967CB"/>
    <w:rsid w:val="00EF255C"/>
    <w:rsid w:val="00F155E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5604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15604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FontStyle21">
    <w:name w:val="Font Style21"/>
    <w:basedOn w:val="a0"/>
    <w:uiPriority w:val="99"/>
    <w:rsid w:val="000F7D4F"/>
    <w:rPr>
      <w:rFonts w:ascii="Times New Roman" w:hAnsi="Times New Roman" w:cs="Times New Roman"/>
      <w:sz w:val="24"/>
      <w:szCs w:val="24"/>
    </w:rPr>
  </w:style>
  <w:style w:type="paragraph" w:customStyle="1" w:styleId="Style6">
    <w:name w:val="Style6"/>
    <w:basedOn w:val="a"/>
    <w:uiPriority w:val="99"/>
    <w:rsid w:val="000F7D4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/>
      <w:sz w:val="24"/>
      <w:szCs w:val="24"/>
      <w:lang w:eastAsia="ru-RU"/>
    </w:rPr>
  </w:style>
  <w:style w:type="character" w:customStyle="1" w:styleId="FontStyle19">
    <w:name w:val="Font Style19"/>
    <w:basedOn w:val="a0"/>
    <w:uiPriority w:val="99"/>
    <w:rsid w:val="000F7D4F"/>
    <w:rPr>
      <w:rFonts w:ascii="Times New Roman" w:hAnsi="Times New Roman" w:cs="Times New Roman"/>
      <w:b/>
      <w:bCs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0F7D4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F7D4F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5</Pages>
  <Words>1521</Words>
  <Characters>8676</Characters>
  <Application>Microsoft Office Word</Application>
  <DocSecurity>0</DocSecurity>
  <Lines>72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10177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Я</dc:creator>
  <cp:lastModifiedBy>User</cp:lastModifiedBy>
  <cp:revision>3</cp:revision>
  <cp:lastPrinted>2017-03-09T13:24:00Z</cp:lastPrinted>
  <dcterms:created xsi:type="dcterms:W3CDTF">2017-03-09T13:24:00Z</dcterms:created>
  <dcterms:modified xsi:type="dcterms:W3CDTF">2017-03-10T08:26:00Z</dcterms:modified>
</cp:coreProperties>
</file>